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E17" w:rsidRPr="00E81F04" w:rsidRDefault="00533E17" w:rsidP="00533E17">
      <w:pPr>
        <w:pStyle w:val="Standard"/>
        <w:jc w:val="center"/>
        <w:rPr>
          <w:b/>
        </w:rPr>
      </w:pPr>
    </w:p>
    <w:p w:rsidR="005D0B7C" w:rsidRPr="00E81F04" w:rsidRDefault="005D0B7C" w:rsidP="00E81F04">
      <w:pPr>
        <w:shd w:val="clear" w:color="auto" w:fill="FFFFFF"/>
        <w:spacing w:after="100" w:afterAutospacing="1" w:line="360" w:lineRule="auto"/>
        <w:jc w:val="center"/>
        <w:rPr>
          <w:rFonts w:ascii="Times New Roman" w:eastAsia="Times New Roman" w:hAnsi="Times New Roman" w:cs="Times New Roman"/>
          <w:b/>
          <w:color w:val="000000"/>
          <w:sz w:val="28"/>
          <w:szCs w:val="28"/>
          <w:lang w:eastAsia="ru-RU"/>
        </w:rPr>
      </w:pPr>
      <w:bookmarkStart w:id="0" w:name="_GoBack"/>
      <w:r w:rsidRPr="00E81F04">
        <w:rPr>
          <w:rFonts w:ascii="Times New Roman" w:eastAsia="Times New Roman" w:hAnsi="Times New Roman" w:cs="Times New Roman"/>
          <w:b/>
          <w:color w:val="000000"/>
          <w:sz w:val="28"/>
          <w:szCs w:val="28"/>
          <w:lang w:eastAsia="ru-RU"/>
        </w:rPr>
        <w:t>Геронтология в структуре социальной работы</w:t>
      </w:r>
      <w:r w:rsidR="006D52FE" w:rsidRPr="00E81F04">
        <w:rPr>
          <w:rFonts w:ascii="Times New Roman" w:eastAsia="Times New Roman" w:hAnsi="Times New Roman" w:cs="Times New Roman"/>
          <w:b/>
          <w:color w:val="000000"/>
          <w:sz w:val="28"/>
          <w:szCs w:val="28"/>
          <w:lang w:eastAsia="ru-RU"/>
        </w:rPr>
        <w:t>.</w:t>
      </w:r>
    </w:p>
    <w:p w:rsidR="005D0B7C" w:rsidRPr="005D0B7C" w:rsidRDefault="005D0B7C" w:rsidP="00F673D9">
      <w:pPr>
        <w:shd w:val="clear" w:color="auto" w:fill="FFFFFF"/>
        <w:spacing w:after="100" w:afterAutospacing="1" w:line="360" w:lineRule="auto"/>
        <w:jc w:val="center"/>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Содержание</w:t>
      </w:r>
      <w:r w:rsidR="006D52FE">
        <w:rPr>
          <w:rFonts w:ascii="Times New Roman" w:eastAsia="Times New Roman" w:hAnsi="Times New Roman" w:cs="Times New Roman"/>
          <w:color w:val="000000"/>
          <w:sz w:val="28"/>
          <w:szCs w:val="28"/>
          <w:lang w:eastAsia="ru-RU"/>
        </w:rPr>
        <w:t>:</w:t>
      </w:r>
    </w:p>
    <w:p w:rsidR="00533E17" w:rsidRPr="00F673D9" w:rsidRDefault="005D0B7C" w:rsidP="00E81F04">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F673D9">
        <w:rPr>
          <w:rFonts w:ascii="Times New Roman" w:eastAsia="Times New Roman" w:hAnsi="Times New Roman" w:cs="Times New Roman"/>
          <w:b/>
          <w:color w:val="000000"/>
          <w:sz w:val="28"/>
          <w:szCs w:val="28"/>
          <w:lang w:eastAsia="ru-RU"/>
        </w:rPr>
        <w:t>Введение</w:t>
      </w:r>
      <w:r w:rsidR="00162093">
        <w:rPr>
          <w:rFonts w:ascii="Times New Roman" w:eastAsia="Times New Roman" w:hAnsi="Times New Roman" w:cs="Times New Roman"/>
          <w:b/>
          <w:color w:val="000000"/>
          <w:sz w:val="28"/>
          <w:szCs w:val="28"/>
          <w:lang w:eastAsia="ru-RU"/>
        </w:rPr>
        <w:t xml:space="preserve"> ……………………………………………………………    3</w:t>
      </w:r>
    </w:p>
    <w:p w:rsidR="00BF66B2" w:rsidRPr="00F673D9" w:rsidRDefault="00BF66B2" w:rsidP="00BF66B2">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F673D9">
        <w:rPr>
          <w:rFonts w:ascii="Times New Roman" w:eastAsia="Times New Roman" w:hAnsi="Times New Roman" w:cs="Times New Roman"/>
          <w:b/>
          <w:color w:val="000000"/>
          <w:sz w:val="28"/>
          <w:szCs w:val="28"/>
          <w:lang w:eastAsia="ru-RU"/>
        </w:rPr>
        <w:t>Глава 1.</w:t>
      </w:r>
      <w:r w:rsidRPr="00F673D9">
        <w:rPr>
          <w:b/>
        </w:rPr>
        <w:t xml:space="preserve"> </w:t>
      </w:r>
      <w:r w:rsidRPr="00F673D9">
        <w:rPr>
          <w:rFonts w:ascii="Times New Roman" w:eastAsia="Times New Roman" w:hAnsi="Times New Roman" w:cs="Times New Roman"/>
          <w:b/>
          <w:color w:val="000000"/>
          <w:sz w:val="28"/>
          <w:szCs w:val="28"/>
          <w:lang w:eastAsia="ru-RU"/>
        </w:rPr>
        <w:t>Теории и традиции социальной геронтологии</w:t>
      </w:r>
      <w:r w:rsidR="00162093">
        <w:rPr>
          <w:rFonts w:ascii="Times New Roman" w:eastAsia="Times New Roman" w:hAnsi="Times New Roman" w:cs="Times New Roman"/>
          <w:b/>
          <w:color w:val="000000"/>
          <w:sz w:val="28"/>
          <w:szCs w:val="28"/>
          <w:lang w:eastAsia="ru-RU"/>
        </w:rPr>
        <w:t xml:space="preserve"> </w:t>
      </w:r>
      <w:proofErr w:type="gramStart"/>
      <w:r w:rsidR="00162093">
        <w:rPr>
          <w:rFonts w:ascii="Times New Roman" w:eastAsia="Times New Roman" w:hAnsi="Times New Roman" w:cs="Times New Roman"/>
          <w:b/>
          <w:color w:val="000000"/>
          <w:sz w:val="28"/>
          <w:szCs w:val="28"/>
          <w:lang w:eastAsia="ru-RU"/>
        </w:rPr>
        <w:t>…….</w:t>
      </w:r>
      <w:proofErr w:type="gramEnd"/>
      <w:r w:rsidR="00162093">
        <w:rPr>
          <w:rFonts w:ascii="Times New Roman" w:eastAsia="Times New Roman" w:hAnsi="Times New Roman" w:cs="Times New Roman"/>
          <w:b/>
          <w:color w:val="000000"/>
          <w:sz w:val="28"/>
          <w:szCs w:val="28"/>
          <w:lang w:eastAsia="ru-RU"/>
        </w:rPr>
        <w:t>.    7</w:t>
      </w:r>
    </w:p>
    <w:p w:rsidR="00BF66B2" w:rsidRPr="00BF66B2" w:rsidRDefault="00BF66B2" w:rsidP="00BF66B2">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Общая характеристика позднего периода жизн</w:t>
      </w:r>
      <w:r w:rsidR="00162093">
        <w:rPr>
          <w:rFonts w:ascii="Times New Roman" w:eastAsia="Times New Roman" w:hAnsi="Times New Roman" w:cs="Times New Roman"/>
          <w:color w:val="000000"/>
          <w:sz w:val="28"/>
          <w:szCs w:val="28"/>
          <w:lang w:eastAsia="ru-RU"/>
        </w:rPr>
        <w:t xml:space="preserve">и </w:t>
      </w:r>
      <w:r w:rsidR="00162093" w:rsidRPr="00162093">
        <w:rPr>
          <w:rFonts w:ascii="Times New Roman" w:eastAsia="Times New Roman" w:hAnsi="Times New Roman" w:cs="Times New Roman"/>
          <w:b/>
          <w:color w:val="000000"/>
          <w:sz w:val="28"/>
          <w:szCs w:val="28"/>
          <w:lang w:eastAsia="ru-RU"/>
        </w:rPr>
        <w:t>…………</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7</w:t>
      </w:r>
    </w:p>
    <w:p w:rsidR="00BF66B2" w:rsidRPr="00BF66B2" w:rsidRDefault="00BF66B2" w:rsidP="00BF66B2">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Особенности развития личности в позднем возрасте</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 xml:space="preserve">……. </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9</w:t>
      </w:r>
    </w:p>
    <w:p w:rsidR="00BF66B2" w:rsidRPr="00BF66B2" w:rsidRDefault="00BF66B2" w:rsidP="00BF66B2">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Биологические подходы к старению</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12</w:t>
      </w:r>
    </w:p>
    <w:p w:rsidR="00BF66B2" w:rsidRPr="00BF66B2" w:rsidRDefault="00BF66B2" w:rsidP="00BF66B2">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Психологические подходы к старению</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13</w:t>
      </w:r>
    </w:p>
    <w:p w:rsidR="008362B2" w:rsidRPr="00F673D9" w:rsidRDefault="005D0B7C" w:rsidP="008362B2">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F673D9">
        <w:rPr>
          <w:rFonts w:ascii="Times New Roman" w:eastAsia="Times New Roman" w:hAnsi="Times New Roman" w:cs="Times New Roman"/>
          <w:b/>
          <w:color w:val="000000"/>
          <w:sz w:val="28"/>
          <w:szCs w:val="28"/>
          <w:lang w:eastAsia="ru-RU"/>
        </w:rPr>
        <w:t>Глава</w:t>
      </w:r>
      <w:r w:rsidR="00BF66B2" w:rsidRPr="00F673D9">
        <w:rPr>
          <w:rFonts w:ascii="Times New Roman" w:eastAsia="Times New Roman" w:hAnsi="Times New Roman" w:cs="Times New Roman"/>
          <w:b/>
          <w:color w:val="000000"/>
          <w:sz w:val="28"/>
          <w:szCs w:val="28"/>
          <w:lang w:eastAsia="ru-RU"/>
        </w:rPr>
        <w:t>2</w:t>
      </w:r>
      <w:r w:rsidRPr="00F673D9">
        <w:rPr>
          <w:rFonts w:ascii="Times New Roman" w:eastAsia="Times New Roman" w:hAnsi="Times New Roman" w:cs="Times New Roman"/>
          <w:b/>
          <w:color w:val="000000"/>
          <w:sz w:val="28"/>
          <w:szCs w:val="28"/>
          <w:lang w:eastAsia="ru-RU"/>
        </w:rPr>
        <w:t>. Социальная работа как профессия</w:t>
      </w:r>
      <w:r w:rsidR="00162093">
        <w:rPr>
          <w:rFonts w:ascii="Times New Roman" w:eastAsia="Times New Roman" w:hAnsi="Times New Roman" w:cs="Times New Roman"/>
          <w:b/>
          <w:color w:val="000000"/>
          <w:sz w:val="28"/>
          <w:szCs w:val="28"/>
          <w:lang w:eastAsia="ru-RU"/>
        </w:rPr>
        <w:t xml:space="preserve"> ………………….     16</w:t>
      </w:r>
    </w:p>
    <w:p w:rsidR="008362B2" w:rsidRPr="008362B2" w:rsidRDefault="008362B2" w:rsidP="008E4E1F">
      <w:pPr>
        <w:pStyle w:val="a4"/>
        <w:numPr>
          <w:ilvl w:val="1"/>
          <w:numId w:val="1"/>
        </w:numPr>
        <w:spacing w:line="360" w:lineRule="auto"/>
        <w:rPr>
          <w:rFonts w:ascii="Times New Roman" w:eastAsia="Times New Roman" w:hAnsi="Times New Roman" w:cs="Times New Roman"/>
          <w:color w:val="000000"/>
          <w:sz w:val="28"/>
          <w:szCs w:val="28"/>
          <w:lang w:eastAsia="ru-RU"/>
        </w:rPr>
      </w:pPr>
      <w:r w:rsidRPr="008362B2">
        <w:rPr>
          <w:rFonts w:ascii="Times New Roman" w:eastAsia="Times New Roman" w:hAnsi="Times New Roman" w:cs="Times New Roman"/>
          <w:color w:val="000000"/>
          <w:sz w:val="28"/>
          <w:szCs w:val="28"/>
          <w:lang w:eastAsia="ru-RU"/>
        </w:rPr>
        <w:t>Старость как социально-этическая ценность</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 xml:space="preserve">…………….    </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16</w:t>
      </w:r>
    </w:p>
    <w:p w:rsidR="005D0B7C" w:rsidRDefault="005D0B7C" w:rsidP="008E4E1F">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работа как профессиональная деятельность</w:t>
      </w:r>
      <w:proofErr w:type="gramStart"/>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w:t>
      </w:r>
      <w:proofErr w:type="gramEnd"/>
      <w:r w:rsidR="00162093" w:rsidRPr="00162093">
        <w:rPr>
          <w:rFonts w:ascii="Times New Roman" w:eastAsia="Times New Roman" w:hAnsi="Times New Roman" w:cs="Times New Roman"/>
          <w:b/>
          <w:color w:val="000000"/>
          <w:sz w:val="28"/>
          <w:szCs w:val="28"/>
          <w:lang w:eastAsia="ru-RU"/>
        </w:rPr>
        <w:t xml:space="preserve">   </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18</w:t>
      </w:r>
    </w:p>
    <w:p w:rsidR="005D0B7C" w:rsidRPr="005D0B7C" w:rsidRDefault="005D0B7C" w:rsidP="00E81F04">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работа с различными группами населения</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 xml:space="preserve">…   </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23</w:t>
      </w:r>
    </w:p>
    <w:p w:rsidR="005D0B7C" w:rsidRPr="00F673D9" w:rsidRDefault="00BF66B2" w:rsidP="00E81F04">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F673D9">
        <w:rPr>
          <w:rFonts w:ascii="Times New Roman" w:eastAsia="Times New Roman" w:hAnsi="Times New Roman" w:cs="Times New Roman"/>
          <w:b/>
          <w:color w:val="000000"/>
          <w:sz w:val="28"/>
          <w:szCs w:val="28"/>
          <w:lang w:eastAsia="ru-RU"/>
        </w:rPr>
        <w:t>Глава 3</w:t>
      </w:r>
      <w:r w:rsidR="005D0B7C" w:rsidRPr="00F673D9">
        <w:rPr>
          <w:rFonts w:ascii="Times New Roman" w:eastAsia="Times New Roman" w:hAnsi="Times New Roman" w:cs="Times New Roman"/>
          <w:b/>
          <w:color w:val="000000"/>
          <w:sz w:val="28"/>
          <w:szCs w:val="28"/>
          <w:lang w:eastAsia="ru-RU"/>
        </w:rPr>
        <w:t>. Геронтология: понятие, характеристики</w:t>
      </w:r>
      <w:r w:rsidR="00162093">
        <w:rPr>
          <w:rFonts w:ascii="Times New Roman" w:eastAsia="Times New Roman" w:hAnsi="Times New Roman" w:cs="Times New Roman"/>
          <w:b/>
          <w:color w:val="000000"/>
          <w:sz w:val="28"/>
          <w:szCs w:val="28"/>
          <w:lang w:eastAsia="ru-RU"/>
        </w:rPr>
        <w:t xml:space="preserve"> ……</w:t>
      </w:r>
      <w:proofErr w:type="gramStart"/>
      <w:r w:rsidR="00162093">
        <w:rPr>
          <w:rFonts w:ascii="Times New Roman" w:eastAsia="Times New Roman" w:hAnsi="Times New Roman" w:cs="Times New Roman"/>
          <w:b/>
          <w:color w:val="000000"/>
          <w:sz w:val="28"/>
          <w:szCs w:val="28"/>
          <w:lang w:eastAsia="ru-RU"/>
        </w:rPr>
        <w:t>…….</w:t>
      </w:r>
      <w:proofErr w:type="gramEnd"/>
      <w:r w:rsidR="00162093">
        <w:rPr>
          <w:rFonts w:ascii="Times New Roman" w:eastAsia="Times New Roman" w:hAnsi="Times New Roman" w:cs="Times New Roman"/>
          <w:b/>
          <w:color w:val="000000"/>
          <w:sz w:val="28"/>
          <w:szCs w:val="28"/>
          <w:lang w:eastAsia="ru-RU"/>
        </w:rPr>
        <w:t>.    27</w:t>
      </w:r>
    </w:p>
    <w:p w:rsidR="005D0B7C" w:rsidRPr="005D0B7C" w:rsidRDefault="005D0B7C" w:rsidP="00E81F04">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Особенности работы с пожилыми людьми</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w:t>
      </w:r>
      <w:r w:rsidR="00162093">
        <w:rPr>
          <w:rFonts w:ascii="Times New Roman" w:eastAsia="Times New Roman" w:hAnsi="Times New Roman" w:cs="Times New Roman"/>
          <w:b/>
          <w:color w:val="000000"/>
          <w:sz w:val="28"/>
          <w:szCs w:val="28"/>
          <w:lang w:eastAsia="ru-RU"/>
        </w:rPr>
        <w:t>.</w:t>
      </w:r>
      <w:r w:rsidR="00162093" w:rsidRPr="00162093">
        <w:rPr>
          <w:rFonts w:ascii="Times New Roman" w:eastAsia="Times New Roman" w:hAnsi="Times New Roman" w:cs="Times New Roman"/>
          <w:b/>
          <w:color w:val="000000"/>
          <w:sz w:val="28"/>
          <w:szCs w:val="28"/>
          <w:lang w:eastAsia="ru-RU"/>
        </w:rPr>
        <w:t xml:space="preserve"> </w:t>
      </w:r>
      <w:r w:rsidR="00162093">
        <w:rPr>
          <w:rFonts w:ascii="Times New Roman" w:eastAsia="Times New Roman" w:hAnsi="Times New Roman" w:cs="Times New Roman"/>
          <w:b/>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29</w:t>
      </w:r>
    </w:p>
    <w:p w:rsidR="005D0B7C" w:rsidRPr="005D0B7C" w:rsidRDefault="005D0B7C" w:rsidP="00DF6327">
      <w:pPr>
        <w:numPr>
          <w:ilvl w:val="1"/>
          <w:numId w:val="1"/>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геронтология как область социальной работы</w:t>
      </w:r>
      <w:r w:rsidR="00162093">
        <w:rPr>
          <w:rFonts w:ascii="Times New Roman" w:eastAsia="Times New Roman" w:hAnsi="Times New Roman" w:cs="Times New Roman"/>
          <w:color w:val="000000"/>
          <w:sz w:val="28"/>
          <w:szCs w:val="28"/>
          <w:lang w:eastAsia="ru-RU"/>
        </w:rPr>
        <w:t xml:space="preserve">    </w:t>
      </w:r>
      <w:r w:rsidR="00162093" w:rsidRPr="00162093">
        <w:rPr>
          <w:rFonts w:ascii="Times New Roman" w:eastAsia="Times New Roman" w:hAnsi="Times New Roman" w:cs="Times New Roman"/>
          <w:b/>
          <w:color w:val="000000"/>
          <w:sz w:val="28"/>
          <w:szCs w:val="28"/>
          <w:lang w:eastAsia="ru-RU"/>
        </w:rPr>
        <w:t>34</w:t>
      </w:r>
    </w:p>
    <w:p w:rsidR="005D0B7C" w:rsidRPr="00F673D9" w:rsidRDefault="005D0B7C" w:rsidP="00E81F04">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F673D9">
        <w:rPr>
          <w:rFonts w:ascii="Times New Roman" w:eastAsia="Times New Roman" w:hAnsi="Times New Roman" w:cs="Times New Roman"/>
          <w:b/>
          <w:color w:val="000000"/>
          <w:sz w:val="28"/>
          <w:szCs w:val="28"/>
          <w:lang w:eastAsia="ru-RU"/>
        </w:rPr>
        <w:t>Заключение</w:t>
      </w:r>
      <w:r w:rsidR="00162093">
        <w:rPr>
          <w:rFonts w:ascii="Times New Roman" w:eastAsia="Times New Roman" w:hAnsi="Times New Roman" w:cs="Times New Roman"/>
          <w:b/>
          <w:color w:val="000000"/>
          <w:sz w:val="28"/>
          <w:szCs w:val="28"/>
          <w:lang w:eastAsia="ru-RU"/>
        </w:rPr>
        <w:t xml:space="preserve"> …………………………………………………</w:t>
      </w:r>
      <w:proofErr w:type="gramStart"/>
      <w:r w:rsidR="00162093">
        <w:rPr>
          <w:rFonts w:ascii="Times New Roman" w:eastAsia="Times New Roman" w:hAnsi="Times New Roman" w:cs="Times New Roman"/>
          <w:b/>
          <w:color w:val="000000"/>
          <w:sz w:val="28"/>
          <w:szCs w:val="28"/>
          <w:lang w:eastAsia="ru-RU"/>
        </w:rPr>
        <w:t>…….</w:t>
      </w:r>
      <w:proofErr w:type="gramEnd"/>
      <w:r w:rsidR="00162093">
        <w:rPr>
          <w:rFonts w:ascii="Times New Roman" w:eastAsia="Times New Roman" w:hAnsi="Times New Roman" w:cs="Times New Roman"/>
          <w:b/>
          <w:color w:val="000000"/>
          <w:sz w:val="28"/>
          <w:szCs w:val="28"/>
          <w:lang w:eastAsia="ru-RU"/>
        </w:rPr>
        <w:t>.    38</w:t>
      </w:r>
    </w:p>
    <w:p w:rsidR="005D0B7C" w:rsidRPr="00162093" w:rsidRDefault="005D0B7C" w:rsidP="00E81F04">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162093">
        <w:rPr>
          <w:rFonts w:ascii="Times New Roman" w:eastAsia="Times New Roman" w:hAnsi="Times New Roman" w:cs="Times New Roman"/>
          <w:b/>
          <w:color w:val="000000"/>
          <w:sz w:val="28"/>
          <w:szCs w:val="28"/>
          <w:lang w:eastAsia="ru-RU"/>
        </w:rPr>
        <w:t>Литература</w:t>
      </w:r>
      <w:r w:rsidR="00162093" w:rsidRPr="00162093">
        <w:rPr>
          <w:rFonts w:ascii="Times New Roman" w:eastAsia="Times New Roman" w:hAnsi="Times New Roman" w:cs="Times New Roman"/>
          <w:b/>
          <w:color w:val="000000"/>
          <w:sz w:val="28"/>
          <w:szCs w:val="28"/>
          <w:lang w:eastAsia="ru-RU"/>
        </w:rPr>
        <w:t xml:space="preserve"> …………………………………………………</w:t>
      </w:r>
      <w:proofErr w:type="gramStart"/>
      <w:r w:rsidR="00162093" w:rsidRPr="00162093">
        <w:rPr>
          <w:rFonts w:ascii="Times New Roman" w:eastAsia="Times New Roman" w:hAnsi="Times New Roman" w:cs="Times New Roman"/>
          <w:b/>
          <w:color w:val="000000"/>
          <w:sz w:val="28"/>
          <w:szCs w:val="28"/>
          <w:lang w:eastAsia="ru-RU"/>
        </w:rPr>
        <w:t>……</w:t>
      </w:r>
      <w:r w:rsidR="00162093">
        <w:rPr>
          <w:rFonts w:ascii="Times New Roman" w:eastAsia="Times New Roman" w:hAnsi="Times New Roman" w:cs="Times New Roman"/>
          <w:b/>
          <w:color w:val="000000"/>
          <w:sz w:val="28"/>
          <w:szCs w:val="28"/>
          <w:lang w:eastAsia="ru-RU"/>
        </w:rPr>
        <w:t>.</w:t>
      </w:r>
      <w:proofErr w:type="gramEnd"/>
      <w:r w:rsidR="00162093">
        <w:rPr>
          <w:rFonts w:ascii="Times New Roman" w:eastAsia="Times New Roman" w:hAnsi="Times New Roman" w:cs="Times New Roman"/>
          <w:b/>
          <w:color w:val="000000"/>
          <w:sz w:val="28"/>
          <w:szCs w:val="28"/>
          <w:lang w:eastAsia="ru-RU"/>
        </w:rPr>
        <w:t>.    41</w:t>
      </w:r>
    </w:p>
    <w:p w:rsidR="00F673D9" w:rsidRPr="00162093" w:rsidRDefault="00F673D9" w:rsidP="00E81F04">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162093">
        <w:rPr>
          <w:rFonts w:ascii="Times New Roman" w:eastAsia="Times New Roman" w:hAnsi="Times New Roman" w:cs="Times New Roman"/>
          <w:b/>
          <w:color w:val="000000"/>
          <w:sz w:val="28"/>
          <w:szCs w:val="28"/>
          <w:lang w:eastAsia="ru-RU"/>
        </w:rPr>
        <w:t>Приложения</w:t>
      </w:r>
      <w:r w:rsidR="0020792A">
        <w:rPr>
          <w:rFonts w:ascii="Times New Roman" w:eastAsia="Times New Roman" w:hAnsi="Times New Roman" w:cs="Times New Roman"/>
          <w:b/>
          <w:color w:val="000000"/>
          <w:sz w:val="28"/>
          <w:szCs w:val="28"/>
          <w:lang w:eastAsia="ru-RU"/>
        </w:rPr>
        <w:t>……………………………………………………….    45</w:t>
      </w:r>
    </w:p>
    <w:p w:rsidR="00F673D9" w:rsidRPr="00162093" w:rsidRDefault="00F673D9" w:rsidP="00E81F04">
      <w:pPr>
        <w:numPr>
          <w:ilvl w:val="0"/>
          <w:numId w:val="1"/>
        </w:numPr>
        <w:shd w:val="clear" w:color="auto" w:fill="FFFFFF"/>
        <w:spacing w:after="100" w:afterAutospacing="1" w:line="360" w:lineRule="auto"/>
        <w:rPr>
          <w:rFonts w:ascii="Times New Roman" w:eastAsia="Times New Roman" w:hAnsi="Times New Roman" w:cs="Times New Roman"/>
          <w:b/>
          <w:color w:val="000000"/>
          <w:sz w:val="28"/>
          <w:szCs w:val="28"/>
          <w:lang w:eastAsia="ru-RU"/>
        </w:rPr>
      </w:pPr>
      <w:r w:rsidRPr="00162093">
        <w:rPr>
          <w:rFonts w:ascii="Times New Roman" w:eastAsia="Times New Roman" w:hAnsi="Times New Roman" w:cs="Times New Roman"/>
          <w:b/>
          <w:color w:val="000000"/>
          <w:sz w:val="28"/>
          <w:szCs w:val="28"/>
          <w:lang w:eastAsia="ru-RU"/>
        </w:rPr>
        <w:t>Сноски</w:t>
      </w:r>
      <w:r w:rsidR="0020792A">
        <w:rPr>
          <w:rFonts w:ascii="Times New Roman" w:eastAsia="Times New Roman" w:hAnsi="Times New Roman" w:cs="Times New Roman"/>
          <w:b/>
          <w:color w:val="000000"/>
          <w:sz w:val="28"/>
          <w:szCs w:val="28"/>
          <w:lang w:eastAsia="ru-RU"/>
        </w:rPr>
        <w:t xml:space="preserve"> ………………………………………………………</w:t>
      </w:r>
      <w:proofErr w:type="gramStart"/>
      <w:r w:rsidR="0020792A">
        <w:rPr>
          <w:rFonts w:ascii="Times New Roman" w:eastAsia="Times New Roman" w:hAnsi="Times New Roman" w:cs="Times New Roman"/>
          <w:b/>
          <w:color w:val="000000"/>
          <w:sz w:val="28"/>
          <w:szCs w:val="28"/>
          <w:lang w:eastAsia="ru-RU"/>
        </w:rPr>
        <w:t>…….</w:t>
      </w:r>
      <w:proofErr w:type="gramEnd"/>
      <w:r w:rsidR="0020792A">
        <w:rPr>
          <w:rFonts w:ascii="Times New Roman" w:eastAsia="Times New Roman" w:hAnsi="Times New Roman" w:cs="Times New Roman"/>
          <w:b/>
          <w:color w:val="000000"/>
          <w:sz w:val="28"/>
          <w:szCs w:val="28"/>
          <w:lang w:eastAsia="ru-RU"/>
        </w:rPr>
        <w:t>.    46</w:t>
      </w:r>
    </w:p>
    <w:p w:rsidR="00E81F04" w:rsidRDefault="00E81F04" w:rsidP="00E81F04">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E81F04" w:rsidRDefault="00E81F04" w:rsidP="00E81F04">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E81F04" w:rsidRDefault="00E81F04" w:rsidP="00E81F04">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E81F04" w:rsidRDefault="00E81F04" w:rsidP="00E81F04">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E81F04" w:rsidRDefault="00E81F04" w:rsidP="00E81F04">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297FCE" w:rsidRDefault="00297FCE" w:rsidP="00E81F04">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5D0B7C" w:rsidRDefault="005D0B7C" w:rsidP="00F673D9">
      <w:pPr>
        <w:shd w:val="clear" w:color="auto" w:fill="FFFFFF"/>
        <w:spacing w:line="360" w:lineRule="auto"/>
        <w:jc w:val="center"/>
        <w:outlineLvl w:val="0"/>
        <w:rPr>
          <w:rFonts w:ascii="Times New Roman" w:eastAsia="Times New Roman" w:hAnsi="Times New Roman" w:cs="Times New Roman"/>
          <w:b/>
          <w:bCs/>
          <w:color w:val="000000"/>
          <w:kern w:val="36"/>
          <w:sz w:val="28"/>
          <w:szCs w:val="28"/>
          <w:lang w:eastAsia="ru-RU"/>
        </w:rPr>
      </w:pPr>
      <w:r w:rsidRPr="005D0B7C">
        <w:rPr>
          <w:rFonts w:ascii="Times New Roman" w:eastAsia="Times New Roman" w:hAnsi="Times New Roman" w:cs="Times New Roman"/>
          <w:b/>
          <w:bCs/>
          <w:color w:val="000000"/>
          <w:kern w:val="36"/>
          <w:sz w:val="28"/>
          <w:szCs w:val="28"/>
          <w:lang w:eastAsia="ru-RU"/>
        </w:rPr>
        <w:lastRenderedPageBreak/>
        <w:t>Введение</w:t>
      </w:r>
    </w:p>
    <w:p w:rsidR="005867ED" w:rsidRPr="005D0B7C" w:rsidRDefault="005867ED" w:rsidP="00AB1237">
      <w:pPr>
        <w:shd w:val="clear" w:color="auto" w:fill="FFFFFF"/>
        <w:spacing w:line="360" w:lineRule="auto"/>
        <w:outlineLvl w:val="0"/>
        <w:rPr>
          <w:rFonts w:ascii="Times New Roman" w:eastAsia="Times New Roman" w:hAnsi="Times New Roman" w:cs="Times New Roman"/>
          <w:b/>
          <w:bCs/>
          <w:color w:val="000000"/>
          <w:kern w:val="36"/>
          <w:sz w:val="28"/>
          <w:szCs w:val="28"/>
          <w:lang w:eastAsia="ru-RU"/>
        </w:rPr>
      </w:pPr>
    </w:p>
    <w:p w:rsid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В течение последних пятидесяти лет процесс старения населения в мировом масштабе развивается стремительно; игнорирование этого факта приводит к отрицательным последствиям для социальной политики </w:t>
      </w:r>
      <w:r w:rsidR="00062B29">
        <w:rPr>
          <w:rFonts w:ascii="Times New Roman" w:eastAsia="Times New Roman" w:hAnsi="Times New Roman" w:cs="Times New Roman"/>
          <w:color w:val="000000"/>
          <w:sz w:val="28"/>
          <w:szCs w:val="28"/>
          <w:lang w:eastAsia="ru-RU"/>
        </w:rPr>
        <w:t>государства.</w:t>
      </w:r>
    </w:p>
    <w:p w:rsidR="00AB1237" w:rsidRPr="00AB1237" w:rsidRDefault="00AB1237" w:rsidP="00062B29">
      <w:pPr>
        <w:shd w:val="clear" w:color="auto" w:fill="FFFFFF"/>
        <w:spacing w:before="240" w:after="240" w:line="360" w:lineRule="auto"/>
        <w:ind w:firstLine="708"/>
        <w:textAlignment w:val="baseline"/>
        <w:rPr>
          <w:rFonts w:ascii="Times New Roman" w:eastAsia="Times New Roman" w:hAnsi="Times New Roman" w:cs="Times New Roman"/>
          <w:color w:val="000000"/>
          <w:sz w:val="28"/>
          <w:szCs w:val="28"/>
          <w:lang w:eastAsia="ru-RU"/>
        </w:rPr>
      </w:pPr>
      <w:r w:rsidRPr="00AB1237">
        <w:rPr>
          <w:rFonts w:ascii="Times New Roman" w:eastAsia="Times New Roman" w:hAnsi="Times New Roman" w:cs="Times New Roman"/>
          <w:color w:val="000000"/>
          <w:sz w:val="28"/>
          <w:szCs w:val="28"/>
          <w:lang w:eastAsia="ru-RU"/>
        </w:rPr>
        <w:t xml:space="preserve">1999 год </w:t>
      </w:r>
      <w:r>
        <w:rPr>
          <w:rFonts w:ascii="Times New Roman" w:eastAsia="Times New Roman" w:hAnsi="Times New Roman" w:cs="Times New Roman"/>
          <w:color w:val="000000"/>
          <w:sz w:val="28"/>
          <w:szCs w:val="28"/>
          <w:lang w:eastAsia="ru-RU"/>
        </w:rPr>
        <w:t xml:space="preserve">был </w:t>
      </w:r>
      <w:r w:rsidRPr="00AB1237">
        <w:rPr>
          <w:rFonts w:ascii="Times New Roman" w:eastAsia="Times New Roman" w:hAnsi="Times New Roman" w:cs="Times New Roman"/>
          <w:color w:val="000000"/>
          <w:sz w:val="28"/>
          <w:szCs w:val="28"/>
          <w:lang w:eastAsia="ru-RU"/>
        </w:rPr>
        <w:t>объявлен ООН годом пожилых - это знак признания вступления челов</w:t>
      </w:r>
      <w:r>
        <w:rPr>
          <w:rFonts w:ascii="Times New Roman" w:eastAsia="Times New Roman" w:hAnsi="Times New Roman" w:cs="Times New Roman"/>
          <w:color w:val="000000"/>
          <w:sz w:val="28"/>
          <w:szCs w:val="28"/>
          <w:lang w:eastAsia="ru-RU"/>
        </w:rPr>
        <w:t>ечества в пору зрелости. Целью этого шага</w:t>
      </w:r>
      <w:r w:rsidRPr="00AB1237">
        <w:rPr>
          <w:rFonts w:ascii="Times New Roman" w:eastAsia="Times New Roman" w:hAnsi="Times New Roman" w:cs="Times New Roman"/>
          <w:color w:val="000000"/>
          <w:sz w:val="28"/>
          <w:szCs w:val="28"/>
          <w:lang w:eastAsia="ru-RU"/>
        </w:rPr>
        <w:t xml:space="preserve"> является распространение принципов ООН в организации пожилых людей: независимость, активное участие в общественной жизни, уход, достоинство и реализация внутреннего потенциала. Все эти вопросы актуальны для любого общества. Последние годы ознаменовались усилением интереса к проблемам людей пожилого и старческого возраста. Это не случайно, так как среди наиболее неотложных проблем, стоящих перед мировым сообществом, выдвинулась проблема постарения населения как в отдельно взятой стране, так и в целом на земном шаре. По прогнозам ООН к 2000 году численность людей старше 60 лет составило 610 млн. человек, а к 2005 году - превысит 1 млрд., что составит 15% всего населения. В связи с этим стратегия ООН в отношении старения до 2001 г. прагматична и нацелена на поиск путей эффективного использования существующих структур, процедур и ресурсов (резолюция Генеральной Ассамблеи ООН 37/51 от 3.12.1982г. и 47/339 от 10.09.1992 "Глобальные цели по проблемам старения до 2001 г.").</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На данный момент пожилые и старые люди стали третьей по значимости категорией населения, что приводит к серьезным социальным, экономическим, медицинским проблемам.</w:t>
      </w:r>
    </w:p>
    <w:p w:rsidR="00AB1237" w:rsidRPr="00C424B1" w:rsidRDefault="005D0B7C" w:rsidP="00297FCE">
      <w:pPr>
        <w:shd w:val="clear" w:color="auto" w:fill="FFFFFF"/>
        <w:spacing w:before="240" w:after="60" w:line="360" w:lineRule="auto"/>
        <w:ind w:firstLine="708"/>
        <w:textAlignment w:val="baseline"/>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В России к 1990 г. доля пожилых людей составляла 19,5% от общей численности населения, а уже в 2000 г. - 20-26%. До 80 процентов пенсионеров нуждаются в медико-социальной помощи и социальных </w:t>
      </w:r>
      <w:r w:rsidRPr="005D0B7C">
        <w:rPr>
          <w:rFonts w:ascii="Times New Roman" w:eastAsia="Times New Roman" w:hAnsi="Times New Roman" w:cs="Times New Roman"/>
          <w:color w:val="000000"/>
          <w:sz w:val="28"/>
          <w:szCs w:val="28"/>
          <w:lang w:eastAsia="ru-RU"/>
        </w:rPr>
        <w:lastRenderedPageBreak/>
        <w:t>услугах. По прогнозу к 2025 году доля лиц старше трудоспособного возраста в России превысит 26 процентов.</w:t>
      </w:r>
      <w:r w:rsidR="00AB1237" w:rsidRPr="00AB1237">
        <w:rPr>
          <w:rFonts w:ascii="Times New Roman" w:eastAsia="Times New Roman" w:hAnsi="Times New Roman" w:cs="Times New Roman"/>
          <w:color w:val="000000"/>
          <w:sz w:val="28"/>
          <w:szCs w:val="28"/>
          <w:lang w:eastAsia="ru-RU"/>
        </w:rPr>
        <w:t xml:space="preserve"> </w:t>
      </w:r>
      <w:r w:rsidR="00AB1237" w:rsidRPr="00C424B1">
        <w:rPr>
          <w:rFonts w:ascii="Times New Roman" w:eastAsia="Times New Roman" w:hAnsi="Times New Roman" w:cs="Times New Roman"/>
          <w:color w:val="000000"/>
          <w:sz w:val="28"/>
          <w:szCs w:val="28"/>
          <w:lang w:eastAsia="ru-RU"/>
        </w:rPr>
        <w:t>Старение населения увеличивает показатели смертности и заболеваемости.</w:t>
      </w:r>
    </w:p>
    <w:p w:rsidR="00AB1237" w:rsidRPr="00AB1237" w:rsidRDefault="00AB1237" w:rsidP="00062B29">
      <w:pPr>
        <w:shd w:val="clear" w:color="auto" w:fill="FFFFFF"/>
        <w:spacing w:before="240" w:after="60" w:line="360" w:lineRule="auto"/>
        <w:ind w:firstLine="708"/>
        <w:textAlignment w:val="baseline"/>
        <w:rPr>
          <w:rFonts w:ascii="Times New Roman" w:eastAsia="Times New Roman" w:hAnsi="Times New Roman" w:cs="Times New Roman"/>
          <w:color w:val="000000"/>
          <w:sz w:val="28"/>
          <w:szCs w:val="28"/>
          <w:lang w:eastAsia="ru-RU"/>
        </w:rPr>
      </w:pPr>
      <w:r w:rsidRPr="00AB1237">
        <w:rPr>
          <w:rFonts w:ascii="Times New Roman" w:eastAsia="Times New Roman" w:hAnsi="Times New Roman" w:cs="Times New Roman"/>
          <w:color w:val="000000"/>
          <w:sz w:val="28"/>
          <w:szCs w:val="28"/>
          <w:lang w:eastAsia="ru-RU"/>
        </w:rPr>
        <w:t>Постоянный прирост пожилых людей, их медицинские, социальные проблемы, необходимость расширения домов-интернатов требует все больше затрат.</w:t>
      </w:r>
    </w:p>
    <w:p w:rsidR="005D0B7C" w:rsidRPr="005D0B7C" w:rsidRDefault="00AB1237"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C424B1">
        <w:rPr>
          <w:rFonts w:ascii="Times New Roman" w:eastAsia="Times New Roman" w:hAnsi="Times New Roman" w:cs="Times New Roman"/>
          <w:color w:val="000000"/>
          <w:sz w:val="28"/>
          <w:szCs w:val="28"/>
          <w:lang w:eastAsia="ru-RU"/>
        </w:rPr>
        <w:t>В условиях быстрого постарения населения нашего общества происходит быстрая феминизация полового состава общества. Среди пожилых людей, вышедших на пенсию, женщин втрое больше, чем мужчин. Феминизация старости обусловлена явлением, характерным для всех индустриально развитых стран: более высокой и ранней смертностью мужчин сравнительно с женской смертностью. В современной России средняя продолжительность жизни составляет 72 года у женщин и 58 лет у мужчин. По переписи населения 1989 года превышение численности женщин старших возрастов над численностью мужчин-ровесников составила 343 (на 1000 мужчин - 1343 женщины).</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Социально-демографические характеристики людей пожилого возраста показывают на необходимость масштабных изменений экономического и социального плана, в том числе и в системе пенсионного обеспечения и социального обслуживания.</w:t>
      </w:r>
    </w:p>
    <w:p w:rsidR="00AB1237" w:rsidRPr="00AB1237" w:rsidRDefault="00AB1237" w:rsidP="00062B29">
      <w:pPr>
        <w:shd w:val="clear" w:color="auto" w:fill="FFFFFF"/>
        <w:spacing w:after="240" w:line="360" w:lineRule="auto"/>
        <w:ind w:firstLine="708"/>
        <w:textAlignment w:val="baseline"/>
        <w:rPr>
          <w:rFonts w:ascii="Times New Roman" w:eastAsia="Times New Roman" w:hAnsi="Times New Roman" w:cs="Times New Roman"/>
          <w:color w:val="000000"/>
          <w:sz w:val="28"/>
          <w:szCs w:val="28"/>
          <w:lang w:eastAsia="ru-RU"/>
        </w:rPr>
      </w:pPr>
      <w:r w:rsidRPr="00AB1237">
        <w:rPr>
          <w:rFonts w:ascii="Times New Roman" w:eastAsia="Times New Roman" w:hAnsi="Times New Roman" w:cs="Times New Roman"/>
          <w:color w:val="000000"/>
          <w:sz w:val="28"/>
          <w:szCs w:val="28"/>
          <w:lang w:eastAsia="ru-RU"/>
        </w:rPr>
        <w:t xml:space="preserve">Приобретают актуальность вопросы одиночества престарелых людей. Одиночество становится массовым явлением. Пожилые люди ищут защиту в семье. Однако в изменившихся социально-экономических условиях общества семейные связи ослабляются вследствие загруженности молодых членов семьи, которые слишком заняты, чтобы помочь им пережить трудный период жизни. Сложная семья, состоящая из нескольких поколений, уходит в прошлое. На сцену приходит </w:t>
      </w:r>
      <w:proofErr w:type="spellStart"/>
      <w:r w:rsidRPr="00AB1237">
        <w:rPr>
          <w:rFonts w:ascii="Times New Roman" w:eastAsia="Times New Roman" w:hAnsi="Times New Roman" w:cs="Times New Roman"/>
          <w:color w:val="000000"/>
          <w:sz w:val="28"/>
          <w:szCs w:val="28"/>
          <w:lang w:eastAsia="ru-RU"/>
        </w:rPr>
        <w:t>нуклеарная</w:t>
      </w:r>
      <w:proofErr w:type="spellEnd"/>
      <w:r w:rsidRPr="00AB1237">
        <w:rPr>
          <w:rFonts w:ascii="Times New Roman" w:eastAsia="Times New Roman" w:hAnsi="Times New Roman" w:cs="Times New Roman"/>
          <w:color w:val="000000"/>
          <w:sz w:val="28"/>
          <w:szCs w:val="28"/>
          <w:lang w:eastAsia="ru-RU"/>
        </w:rPr>
        <w:t xml:space="preserve"> семья, что свидетельствует о сильной </w:t>
      </w:r>
      <w:proofErr w:type="spellStart"/>
      <w:r w:rsidRPr="00AB1237">
        <w:rPr>
          <w:rFonts w:ascii="Times New Roman" w:eastAsia="Times New Roman" w:hAnsi="Times New Roman" w:cs="Times New Roman"/>
          <w:color w:val="000000"/>
          <w:sz w:val="28"/>
          <w:szCs w:val="28"/>
          <w:lang w:eastAsia="ru-RU"/>
        </w:rPr>
        <w:t>разделенности</w:t>
      </w:r>
      <w:proofErr w:type="spellEnd"/>
      <w:r w:rsidRPr="00AB1237">
        <w:rPr>
          <w:rFonts w:ascii="Times New Roman" w:eastAsia="Times New Roman" w:hAnsi="Times New Roman" w:cs="Times New Roman"/>
          <w:color w:val="000000"/>
          <w:sz w:val="28"/>
          <w:szCs w:val="28"/>
          <w:lang w:eastAsia="ru-RU"/>
        </w:rPr>
        <w:t xml:space="preserve"> поколений.</w:t>
      </w:r>
    </w:p>
    <w:p w:rsidR="00AB1237" w:rsidRPr="00AB1237" w:rsidRDefault="00AB1237" w:rsidP="00062B29">
      <w:pPr>
        <w:shd w:val="clear" w:color="auto" w:fill="FFFFFF"/>
        <w:spacing w:before="240" w:line="360" w:lineRule="auto"/>
        <w:ind w:firstLine="708"/>
        <w:textAlignment w:val="baseline"/>
        <w:rPr>
          <w:rFonts w:ascii="Times New Roman" w:eastAsia="Times New Roman" w:hAnsi="Times New Roman" w:cs="Times New Roman"/>
          <w:color w:val="000000"/>
          <w:sz w:val="28"/>
          <w:szCs w:val="28"/>
          <w:lang w:eastAsia="ru-RU"/>
        </w:rPr>
      </w:pPr>
      <w:r w:rsidRPr="00AB1237">
        <w:rPr>
          <w:rFonts w:ascii="Times New Roman" w:eastAsia="Times New Roman" w:hAnsi="Times New Roman" w:cs="Times New Roman"/>
          <w:color w:val="000000"/>
          <w:sz w:val="28"/>
          <w:szCs w:val="28"/>
          <w:lang w:eastAsia="ru-RU"/>
        </w:rPr>
        <w:lastRenderedPageBreak/>
        <w:t>Постарение населения ведет к нарастанию консервативных тенденций в общественной жизни.</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Ввиду вышесказанного возникла необходимость расширения служб социальной помощи пожилым людям, их медицинского обслуживания, создания условий и выделения средств для их содержания. Для эффективной работы социальных служб с такой категорией населения, как пожилые и старые люди, необходимо знать и учитывать современное состояние помощи и поддержки пожилых граждан, особенности психологии, здоровья, питания, досуга пожилых людей, улучшать технологии работы.</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работа - специфический вид деятельности, прямо или опосредованно охватывающий практически все стороны общественного бытия. Поэтому социальная работа, наряду с другими профессиями социальной сферы, - одна из важнейших сфер развития и совершенствования человека и общества, реализации их устремлённости к благу и достижения ими благополучия.</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работа занимается предоставлением социальных помощи, защиты, поддержки и услуг. Но даже для предоставления таких услуг необходимо взаимодействие разных профессий, каждая из которых внесет свой, специфический вклад в успешное функционирование общества. Для развития и контроля общественной жизни нужны социальные науки, охватывающие именно эти направления, социология, психология, медицина.</w:t>
      </w:r>
    </w:p>
    <w:p w:rsidR="00AB1237"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Социальная работа развивается и самоорганизовывается в мире первоначально как деятельность, основное содержание которой представлено разнообразными видами помощи </w:t>
      </w:r>
      <w:r w:rsidR="00AB1237">
        <w:rPr>
          <w:rFonts w:ascii="Times New Roman" w:eastAsia="Times New Roman" w:hAnsi="Times New Roman" w:cs="Times New Roman"/>
          <w:color w:val="000000"/>
          <w:sz w:val="28"/>
          <w:szCs w:val="28"/>
          <w:lang w:eastAsia="ru-RU"/>
        </w:rPr>
        <w:t>человеку в решении его проблем.</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Социальный работник </w:t>
      </w:r>
      <w:r w:rsidR="005867ED">
        <w:rPr>
          <w:rFonts w:ascii="Times New Roman" w:eastAsia="Times New Roman" w:hAnsi="Times New Roman" w:cs="Times New Roman"/>
          <w:color w:val="000000"/>
          <w:sz w:val="28"/>
          <w:szCs w:val="28"/>
          <w:lang w:eastAsia="ru-RU"/>
        </w:rPr>
        <w:t xml:space="preserve">- </w:t>
      </w:r>
      <w:r w:rsidRPr="005D0B7C">
        <w:rPr>
          <w:rFonts w:ascii="Times New Roman" w:eastAsia="Times New Roman" w:hAnsi="Times New Roman" w:cs="Times New Roman"/>
          <w:color w:val="000000"/>
          <w:sz w:val="28"/>
          <w:szCs w:val="28"/>
          <w:lang w:eastAsia="ru-RU"/>
        </w:rPr>
        <w:t>это специалист, который оказывает помощь в быту, а также моральную и правовую поддержку незащищенным слоям населения.</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Заслугой такого работника становится оказание помощи в распределении и получении различного вида поддержки, в большинстве случаев материальной или правовой, от государственных социальных служб и органов опеки.</w:t>
      </w:r>
    </w:p>
    <w:p w:rsidR="00BF66B2" w:rsidRDefault="005D0B7C"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Также социальные работники оказывают психологическую поддержку лицам, находящимся в состоянии психической нестабильности, вызванной как объективными, так и субъективными факторами.</w:t>
      </w: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DF6327" w:rsidRDefault="00DF6327" w:rsidP="00F673D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BF66B2" w:rsidRPr="00BF66B2" w:rsidRDefault="00DF6327" w:rsidP="00F673D9">
      <w:pPr>
        <w:shd w:val="clear" w:color="auto" w:fill="FFFFFF"/>
        <w:spacing w:after="24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Глава </w:t>
      </w:r>
      <w:r w:rsidR="00BF66B2" w:rsidRPr="00BF66B2">
        <w:rPr>
          <w:rFonts w:ascii="Times New Roman" w:eastAsia="Times New Roman" w:hAnsi="Times New Roman" w:cs="Times New Roman"/>
          <w:b/>
          <w:color w:val="000000"/>
          <w:sz w:val="28"/>
          <w:szCs w:val="28"/>
          <w:lang w:eastAsia="ru-RU"/>
        </w:rPr>
        <w:t>1. Теории и традиции социальной геронтологии</w:t>
      </w:r>
    </w:p>
    <w:p w:rsidR="00BF66B2" w:rsidRPr="00BF66B2" w:rsidRDefault="00BF66B2" w:rsidP="00F673D9">
      <w:pPr>
        <w:shd w:val="clear" w:color="auto" w:fill="FFFFFF"/>
        <w:spacing w:after="240" w:line="360" w:lineRule="auto"/>
        <w:jc w:val="center"/>
        <w:rPr>
          <w:rFonts w:ascii="Times New Roman" w:eastAsia="Times New Roman" w:hAnsi="Times New Roman" w:cs="Times New Roman"/>
          <w:b/>
          <w:color w:val="000000"/>
          <w:sz w:val="28"/>
          <w:szCs w:val="28"/>
          <w:lang w:eastAsia="ru-RU"/>
        </w:rPr>
      </w:pPr>
      <w:r w:rsidRPr="00BF66B2">
        <w:rPr>
          <w:rFonts w:ascii="Times New Roman" w:eastAsia="Times New Roman" w:hAnsi="Times New Roman" w:cs="Times New Roman"/>
          <w:b/>
          <w:color w:val="000000"/>
          <w:sz w:val="28"/>
          <w:szCs w:val="28"/>
          <w:lang w:eastAsia="ru-RU"/>
        </w:rPr>
        <w:t>Общая характеристика позднего периода жизни</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Отсутствие генетического подхода к изучению психологии взрослых людей до недавнего времени тормозило исследование возрастной изменчивости. Взрослый человек рассматривался, по определению </w:t>
      </w:r>
      <w:proofErr w:type="spellStart"/>
      <w:r w:rsidRPr="00BF66B2">
        <w:rPr>
          <w:rFonts w:ascii="Times New Roman" w:eastAsia="Times New Roman" w:hAnsi="Times New Roman" w:cs="Times New Roman"/>
          <w:color w:val="000000"/>
          <w:sz w:val="28"/>
          <w:szCs w:val="28"/>
          <w:lang w:eastAsia="ru-RU"/>
        </w:rPr>
        <w:t>Э.Клапареда</w:t>
      </w:r>
      <w:proofErr w:type="spellEnd"/>
      <w:r w:rsidRPr="00BF66B2">
        <w:rPr>
          <w:rFonts w:ascii="Times New Roman" w:eastAsia="Times New Roman" w:hAnsi="Times New Roman" w:cs="Times New Roman"/>
          <w:color w:val="000000"/>
          <w:sz w:val="28"/>
          <w:szCs w:val="28"/>
          <w:lang w:eastAsia="ru-RU"/>
        </w:rPr>
        <w:t>, в состоянии «психической окаменелости». Считалось, что если по какой-либо причине процесс психического развития не завершился в детстве и юности, то с наступлением зрелости человеку трудно рассчитывать на возможности этого процесса, так как механизмы, обеспечивающие развитие, перестают функционировать.</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Однако, благодаря появлению новых знаний о структуре развития психофизиологических функций взрослого человека, такая точка зрения была заменена иной, основанной на положении о безграничности личностного развития человека, о развитии как основном способе существования. Согласно этой точке зрения становление любой функции (физиологической, психофизиологической, психической) происходит непрерывно от рождения до старости, причем различные стороны функций изменяются с разной степенью интенсивности.</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Это свидетельствует о том, что единая научная теория индивидуально-психического развития не может быть построена без специальной разработки ее фундаментального раздела - психологии зрелости и старения.</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Говоря о позднем периоде жизни, необходимо помнить, что в психологии нет четкого определения границ этого этапа онтогенеза. Как правило, ученые выделяют две возрастные группы - от 60 до 75 лет и старше 75 лет, неодинаковые по своему психологическому и медицинскому состоянию</w:t>
      </w:r>
      <w:r w:rsidR="00F673D9">
        <w:rPr>
          <w:rFonts w:ascii="Times New Roman" w:eastAsia="Times New Roman" w:hAnsi="Times New Roman" w:cs="Times New Roman"/>
          <w:color w:val="000000"/>
          <w:sz w:val="28"/>
          <w:szCs w:val="28"/>
          <w:lang w:eastAsia="ru-RU"/>
        </w:rPr>
        <w:t xml:space="preserve"> </w:t>
      </w:r>
      <w:r w:rsidRPr="00BF66B2">
        <w:rPr>
          <w:rFonts w:ascii="Times New Roman" w:eastAsia="Times New Roman" w:hAnsi="Times New Roman" w:cs="Times New Roman"/>
          <w:color w:val="000000"/>
          <w:sz w:val="28"/>
          <w:szCs w:val="28"/>
          <w:lang w:eastAsia="ru-RU"/>
        </w:rPr>
        <w:t>[1].</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lastRenderedPageBreak/>
        <w:t>Для людей, входящих в первую группу, характерно сохранение достаточно высокого уровня активности, а наиболее значимыми проблемами для них являются нарушение социально-психологической адаптации и вызываемый этим психологический дискомфорт.</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Для тех, кто относится ко второй группе, на первый план выходят медицинские проблемы, связанные с ухудшением здоровья, слабостью и часто необходимостью постоянного ухода.</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В литературе встречаются понятия «первой старости» и «второй старости», характеризующие пожилых людей, входящих в эти группы.</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Психические изменения, наблюдающиеся в процессе старения, связаны с процессами инволюции в центральной нервной системе. Заметное увеличение времени реакции считается наиболее общим и универсальным признаком начала старения. Это проявляется в снижении силы и подвижности основных процессов жизнедеятельности, охватывающих как большинство сенсорных функций (зрение, слух, вкус, осязание), так и моторику, восприятие нового, запоминание - все поведение человека, включая способность к адаптации в изменяющихся условиях</w:t>
      </w:r>
      <w:r w:rsidR="00F673D9">
        <w:rPr>
          <w:rFonts w:ascii="Times New Roman" w:eastAsia="Times New Roman" w:hAnsi="Times New Roman" w:cs="Times New Roman"/>
          <w:color w:val="000000"/>
          <w:sz w:val="28"/>
          <w:szCs w:val="28"/>
          <w:lang w:eastAsia="ru-RU"/>
        </w:rPr>
        <w:t xml:space="preserve"> </w:t>
      </w:r>
      <w:r w:rsidRPr="00BF66B2">
        <w:rPr>
          <w:rFonts w:ascii="Times New Roman" w:eastAsia="Times New Roman" w:hAnsi="Times New Roman" w:cs="Times New Roman"/>
          <w:color w:val="000000"/>
          <w:sz w:val="28"/>
          <w:szCs w:val="28"/>
          <w:lang w:eastAsia="ru-RU"/>
        </w:rPr>
        <w:t>[2].</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В разных теориях с различных методологических позиций рассматриваются причины психологических изменений в старости. Наиболее известна каскадная модель старения, которая предложена </w:t>
      </w:r>
      <w:proofErr w:type="spellStart"/>
      <w:r w:rsidRPr="00BF66B2">
        <w:rPr>
          <w:rFonts w:ascii="Times New Roman" w:eastAsia="Times New Roman" w:hAnsi="Times New Roman" w:cs="Times New Roman"/>
          <w:color w:val="000000"/>
          <w:sz w:val="28"/>
          <w:szCs w:val="28"/>
          <w:lang w:eastAsia="ru-RU"/>
        </w:rPr>
        <w:t>психо</w:t>
      </w:r>
      <w:proofErr w:type="spellEnd"/>
      <w:r w:rsidR="00F673D9">
        <w:rPr>
          <w:rFonts w:ascii="Times New Roman" w:eastAsia="Times New Roman" w:hAnsi="Times New Roman" w:cs="Times New Roman"/>
          <w:color w:val="000000"/>
          <w:sz w:val="28"/>
          <w:szCs w:val="28"/>
          <w:lang w:eastAsia="ru-RU"/>
        </w:rPr>
        <w:t>-</w:t>
      </w:r>
      <w:r w:rsidRPr="00BF66B2">
        <w:rPr>
          <w:rFonts w:ascii="Times New Roman" w:eastAsia="Times New Roman" w:hAnsi="Times New Roman" w:cs="Times New Roman"/>
          <w:color w:val="000000"/>
          <w:sz w:val="28"/>
          <w:szCs w:val="28"/>
          <w:lang w:eastAsia="ru-RU"/>
        </w:rPr>
        <w:t xml:space="preserve">геронтологами, принадлежащими к школе бихевиоризма. Один из ее авторов, </w:t>
      </w:r>
      <w:proofErr w:type="spellStart"/>
      <w:r w:rsidRPr="00BF66B2">
        <w:rPr>
          <w:rFonts w:ascii="Times New Roman" w:eastAsia="Times New Roman" w:hAnsi="Times New Roman" w:cs="Times New Roman"/>
          <w:color w:val="000000"/>
          <w:sz w:val="28"/>
          <w:szCs w:val="28"/>
          <w:lang w:eastAsia="ru-RU"/>
        </w:rPr>
        <w:t>Биррен</w:t>
      </w:r>
      <w:proofErr w:type="spellEnd"/>
      <w:r w:rsidRPr="00BF66B2">
        <w:rPr>
          <w:rFonts w:ascii="Times New Roman" w:eastAsia="Times New Roman" w:hAnsi="Times New Roman" w:cs="Times New Roman"/>
          <w:color w:val="000000"/>
          <w:sz w:val="28"/>
          <w:szCs w:val="28"/>
          <w:lang w:eastAsia="ru-RU"/>
        </w:rPr>
        <w:t>, выделил первичное и вторичное старение. Первичное (внешнее) старение - это нормальный процесс, не отягощенный хроническими болезнями. Вторичное (внутреннее) старение связано с патологическим ухудшением здоровья и сопровождается разнообразными хроническими заболеваниями, влияющими на функционирование мозга (сердечно-сосудистые заболевания, рак и т.п.).</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lastRenderedPageBreak/>
        <w:t xml:space="preserve">На оба эти процесса оказывает влияние стиль жизни: место жительства, стрессы, морально-этические принципы, </w:t>
      </w:r>
      <w:proofErr w:type="spellStart"/>
      <w:r w:rsidRPr="00BF66B2">
        <w:rPr>
          <w:rFonts w:ascii="Times New Roman" w:eastAsia="Times New Roman" w:hAnsi="Times New Roman" w:cs="Times New Roman"/>
          <w:color w:val="000000"/>
          <w:sz w:val="28"/>
          <w:szCs w:val="28"/>
          <w:lang w:eastAsia="ru-RU"/>
        </w:rPr>
        <w:t>социоэкономический</w:t>
      </w:r>
      <w:proofErr w:type="spellEnd"/>
      <w:r w:rsidRPr="00BF66B2">
        <w:rPr>
          <w:rFonts w:ascii="Times New Roman" w:eastAsia="Times New Roman" w:hAnsi="Times New Roman" w:cs="Times New Roman"/>
          <w:color w:val="000000"/>
          <w:sz w:val="28"/>
          <w:szCs w:val="28"/>
          <w:lang w:eastAsia="ru-RU"/>
        </w:rPr>
        <w:t xml:space="preserve"> статус и многие другие его составляющие. Ухудшение здоровья при вторичном старении отличается от тех изменений, которые могут происходить перед смертью, и характеризуется когнитивным засыпанием.</w:t>
      </w:r>
    </w:p>
    <w:p w:rsidR="00BF66B2" w:rsidRPr="00BF66B2" w:rsidRDefault="00BF66B2"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Период терминального старения (приближающаяся смерть) может длиться от нескол</w:t>
      </w:r>
      <w:r w:rsidR="00FB5975">
        <w:rPr>
          <w:rFonts w:ascii="Times New Roman" w:eastAsia="Times New Roman" w:hAnsi="Times New Roman" w:cs="Times New Roman"/>
          <w:color w:val="000000"/>
          <w:sz w:val="28"/>
          <w:szCs w:val="28"/>
          <w:lang w:eastAsia="ru-RU"/>
        </w:rPr>
        <w:t>ьких месяцев до нескольких лет.</w:t>
      </w:r>
    </w:p>
    <w:p w:rsidR="00BF66B2" w:rsidRPr="00BF66B2" w:rsidRDefault="00BF66B2" w:rsidP="00BF66B2">
      <w:pPr>
        <w:shd w:val="clear" w:color="auto" w:fill="FFFFFF"/>
        <w:spacing w:after="240" w:line="360" w:lineRule="auto"/>
        <w:jc w:val="center"/>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b/>
          <w:color w:val="000000"/>
          <w:sz w:val="28"/>
          <w:szCs w:val="28"/>
          <w:lang w:eastAsia="ru-RU"/>
        </w:rPr>
        <w:t>Особенности развития личности в позднем возрасте</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В научной литературе широко распространено мнение о заострении или огрубении в старости присущих человеку личностных черт. Так, А.У. </w:t>
      </w:r>
      <w:proofErr w:type="spellStart"/>
      <w:r w:rsidRPr="00BF66B2">
        <w:rPr>
          <w:rFonts w:ascii="Times New Roman" w:eastAsia="Times New Roman" w:hAnsi="Times New Roman" w:cs="Times New Roman"/>
          <w:color w:val="000000"/>
          <w:sz w:val="28"/>
          <w:szCs w:val="28"/>
          <w:lang w:eastAsia="ru-RU"/>
        </w:rPr>
        <w:t>Тибилова</w:t>
      </w:r>
      <w:proofErr w:type="spellEnd"/>
      <w:r w:rsidRPr="00BF66B2">
        <w:rPr>
          <w:rFonts w:ascii="Times New Roman" w:eastAsia="Times New Roman" w:hAnsi="Times New Roman" w:cs="Times New Roman"/>
          <w:color w:val="000000"/>
          <w:sz w:val="28"/>
          <w:szCs w:val="28"/>
          <w:lang w:eastAsia="ru-RU"/>
        </w:rPr>
        <w:t xml:space="preserve"> считает, что характерологические изменения, свойственные нормальному старению, можно рассматривать происходящие за счет продолжения и усиления, присущих людям в более молодом возрасте черт в совокупности с изменениями, привносимыми самим процессом старения.</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Другими словами, в старости за счет собственно-возрастных изменений происходит сдвиг в негативную сторону присущих человеку черт характера. Например, некоторые люди с тревожно-мнительными чертами становятся еще более мнительными, тревожными и подозрительными, у расчетливых развиваются мелочность и скупость, доходящая при акцентуации до постоянного страха быть обворованным, оказаться нищим. </w:t>
      </w:r>
      <w:r w:rsidR="00FB5975">
        <w:rPr>
          <w:rFonts w:ascii="Times New Roman" w:eastAsia="Times New Roman" w:hAnsi="Times New Roman" w:cs="Times New Roman"/>
          <w:color w:val="000000"/>
          <w:sz w:val="28"/>
          <w:szCs w:val="28"/>
          <w:lang w:eastAsia="ru-RU"/>
        </w:rPr>
        <w:t xml:space="preserve"> </w:t>
      </w:r>
      <w:r w:rsidRPr="00BF66B2">
        <w:rPr>
          <w:rFonts w:ascii="Times New Roman" w:eastAsia="Times New Roman" w:hAnsi="Times New Roman" w:cs="Times New Roman"/>
          <w:color w:val="000000"/>
          <w:sz w:val="28"/>
          <w:szCs w:val="28"/>
          <w:lang w:eastAsia="ru-RU"/>
        </w:rPr>
        <w:t xml:space="preserve">Принципиальность и твердость установок часто трансформируются в непримиримость, неприятие другого мнения, порождают «войну поколений», конфликты с окружающими. Эмоциональная несдержанность заостряется до конфликтности, нередко до полной утраты контроля над эмоциональными реакциями. </w:t>
      </w:r>
      <w:proofErr w:type="spellStart"/>
      <w:r w:rsidRPr="00BF66B2">
        <w:rPr>
          <w:rFonts w:ascii="Times New Roman" w:eastAsia="Times New Roman" w:hAnsi="Times New Roman" w:cs="Times New Roman"/>
          <w:color w:val="000000"/>
          <w:sz w:val="28"/>
          <w:szCs w:val="28"/>
          <w:lang w:eastAsia="ru-RU"/>
        </w:rPr>
        <w:t>Сензитивность</w:t>
      </w:r>
      <w:proofErr w:type="spellEnd"/>
      <w:r w:rsidRPr="00BF66B2">
        <w:rPr>
          <w:rFonts w:ascii="Times New Roman" w:eastAsia="Times New Roman" w:hAnsi="Times New Roman" w:cs="Times New Roman"/>
          <w:color w:val="000000"/>
          <w:sz w:val="28"/>
          <w:szCs w:val="28"/>
          <w:lang w:eastAsia="ru-RU"/>
        </w:rPr>
        <w:t xml:space="preserve"> может перерасти в стойкую пониженную самооценку, а в остром периоде проявляться в депрессии, в переживаниях ущербности и мании преследования.</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lastRenderedPageBreak/>
        <w:t>При этом в старости не появляются новые личностные характеристики, ни нравственные, ни социальные качества личности не утрачиваются, а негативные или психопатические черты, проявляющиеся у пожилых, были в зачатке и в молодости. В силу ухудшающегося здоровья, проявления мнительности, тревожности, неуверенности в будущем и снижения жизненной и социальной перспективы старые люди больше подвержены паническим настроениям, труднее приспосабливаются к переменам в личной жизни и обществе. При этом часто наступает временная декомпенсация психической деятельности (депрессия при изменении привычных условий, при появлении новых членов в семье).</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Наряду с указанными негативными сдвигами характера, у многих людей в старости происходят положительные изменения. Можно нередко наблюдать умиротворенность, отход от мелочных интересов, переход от жизненной суеты к осмыслению главных ценностей, адекватную оценку своих новых возможностей, сглаживание противоречивых черт характера. Рассматривая изменения характера в старости, нельзя, строго разграничить указанные тенденции, ибо у одного и того же человека могут наблюдаться и негативные, и положительные изменения.</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Люди позднего возраста вынуждены не только приспосабливаться к изменениям социальной ситуации, но и реагировать на изменения в себе. В этой связи возникает вопрос о самооценке в позднем возрасте: как пожилой человек оценивает себя и свое существование в свете новых обстоятельств, как осознает те изменения, которые он наблюдает в себе?</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Большинство ученых придерживается мнения о том, что нарушения памяти являются основным признаком психического старения. Расстройства памяти - первый симптом собственно-возрастных органических психозов позднего возраста. Однако </w:t>
      </w:r>
      <w:proofErr w:type="spellStart"/>
      <w:r w:rsidRPr="00BF66B2">
        <w:rPr>
          <w:rFonts w:ascii="Times New Roman" w:eastAsia="Times New Roman" w:hAnsi="Times New Roman" w:cs="Times New Roman"/>
          <w:color w:val="000000"/>
          <w:sz w:val="28"/>
          <w:szCs w:val="28"/>
          <w:lang w:eastAsia="ru-RU"/>
        </w:rPr>
        <w:t>мнемические</w:t>
      </w:r>
      <w:proofErr w:type="spellEnd"/>
      <w:r w:rsidRPr="00BF66B2">
        <w:rPr>
          <w:rFonts w:ascii="Times New Roman" w:eastAsia="Times New Roman" w:hAnsi="Times New Roman" w:cs="Times New Roman"/>
          <w:color w:val="000000"/>
          <w:sz w:val="28"/>
          <w:szCs w:val="28"/>
          <w:lang w:eastAsia="ru-RU"/>
        </w:rPr>
        <w:t xml:space="preserve"> расстройства выявляются и в картине благоприятного психического старения, когда на протяжении всего </w:t>
      </w:r>
      <w:r w:rsidRPr="00BF66B2">
        <w:rPr>
          <w:rFonts w:ascii="Times New Roman" w:eastAsia="Times New Roman" w:hAnsi="Times New Roman" w:cs="Times New Roman"/>
          <w:color w:val="000000"/>
          <w:sz w:val="28"/>
          <w:szCs w:val="28"/>
          <w:lang w:eastAsia="ru-RU"/>
        </w:rPr>
        <w:lastRenderedPageBreak/>
        <w:t>периода без изменений сохраняются все личностные и социальные характеристики человека; в то же время снижение функций памяти, ассоциируемое со старением, наблюдается не у всех стариков. Современные исследования свидетельствуют о несоответствии между субъективными жалобами престарелых на нарушения памяти и реальной способностью к запоминанию.</w:t>
      </w:r>
    </w:p>
    <w:p w:rsid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Выраженная тревога отрицательно сказывается на таких параметрах, как логическая память, психический контроль. Ученые также отмечают неравномерность снижения различных функций памяти с возрастом. В частности, оперативная память ухудшается быстрее, чем кратковременная и объем непосредственной памяти. Постепенное снижение умственной работоспособности и опережающее ослабление оперативной памяти особенно явно выражено на фоне ясности воспоминаний далекого прошлого («дальняя реминисценция» и автобиографическая память). Сохранной остается и логико-смысловая память, которая помогает переработке и хранению логического и систематизированного материала, помогая преодолеть некоторые недостатки механической памяти. Большинство ученых отмечает, что проблема нарушений памяти тесно связана с особым отношением к прошлому, ролью воспоминаний в жизни пожилого и старого человека. Такое отношение к прошлому составляет значительную часть психической жизни старого человека, при этом обращает на себя внимание феномен особой, эмоционально окрашенной, обращенности пожилых людей к прошлому. Поэтому в работе с пожилыми людьми полезно применять метод биографического интервьюирования, для того чтобы высветить позитивные события жизни пожилого человека. Такая стимуляция воспоминаний помогает пожилым людям принять свою жизнь, понять, что она «была прожита не зря»</w:t>
      </w:r>
      <w:r>
        <w:rPr>
          <w:rFonts w:ascii="Times New Roman" w:eastAsia="Times New Roman" w:hAnsi="Times New Roman" w:cs="Times New Roman"/>
          <w:color w:val="000000"/>
          <w:sz w:val="28"/>
          <w:szCs w:val="28"/>
          <w:lang w:eastAsia="ru-RU"/>
        </w:rPr>
        <w:t xml:space="preserve"> </w:t>
      </w:r>
      <w:r w:rsidRPr="00BF66B2">
        <w:rPr>
          <w:rFonts w:ascii="Times New Roman" w:eastAsia="Times New Roman" w:hAnsi="Times New Roman" w:cs="Times New Roman"/>
          <w:color w:val="000000"/>
          <w:sz w:val="28"/>
          <w:szCs w:val="28"/>
          <w:lang w:eastAsia="ru-RU"/>
        </w:rPr>
        <w:t>[3].</w:t>
      </w:r>
    </w:p>
    <w:p w:rsidR="00162093" w:rsidRPr="00BF66B2" w:rsidRDefault="00162093"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BF66B2" w:rsidRPr="00BF66B2" w:rsidRDefault="00BF66B2" w:rsidP="00BF66B2">
      <w:pPr>
        <w:shd w:val="clear" w:color="auto" w:fill="FFFFFF"/>
        <w:spacing w:after="240" w:line="360" w:lineRule="auto"/>
        <w:jc w:val="center"/>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b/>
          <w:color w:val="000000"/>
          <w:sz w:val="28"/>
          <w:szCs w:val="28"/>
          <w:lang w:eastAsia="ru-RU"/>
        </w:rPr>
        <w:lastRenderedPageBreak/>
        <w:t>Биологические подходы к старению</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Рассмотрим некоторые направления и подходы в развитии современных зарубежных наук, в той или иной мере изучающих процессы старения, вырабатываемые в разных сферах знаний. Начнем с «биологических подходов».</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Биология изучает живые организмы на разных уровневых срезах: организм как целостную систему, подразделяющуюся на составляющие ее органы и клеточные компоненты вплоть до молекулярного строения. В соответствии со взглядами биологов, большинство живых организмов, как растений, так и животных, с возрастом утрачивают свои функциональные способности. Представители биологической науки связывают понятия старения и старости с «закатом» и ухудшением состояния организма и его различных органов. В зарубежной геронтологии чаще всего цитируют четыре основополагающих критерия, связанных со старением, которые были предложены известным на Западе геронтологом Б. </w:t>
      </w:r>
      <w:proofErr w:type="spellStart"/>
      <w:r w:rsidRPr="00BF66B2">
        <w:rPr>
          <w:rFonts w:ascii="Times New Roman" w:eastAsia="Times New Roman" w:hAnsi="Times New Roman" w:cs="Times New Roman"/>
          <w:color w:val="000000"/>
          <w:sz w:val="28"/>
          <w:szCs w:val="28"/>
          <w:lang w:eastAsia="ru-RU"/>
        </w:rPr>
        <w:t>Стрехлером</w:t>
      </w:r>
      <w:proofErr w:type="spellEnd"/>
      <w:r w:rsidRPr="00BF66B2">
        <w:rPr>
          <w:rFonts w:ascii="Times New Roman" w:eastAsia="Times New Roman" w:hAnsi="Times New Roman" w:cs="Times New Roman"/>
          <w:color w:val="000000"/>
          <w:sz w:val="28"/>
          <w:szCs w:val="28"/>
          <w:lang w:eastAsia="ru-RU"/>
        </w:rPr>
        <w:t>:</w:t>
      </w:r>
    </w:p>
    <w:p w:rsidR="00BF66B2" w:rsidRPr="00BF66B2" w:rsidRDefault="00BF66B2" w:rsidP="00BF66B2">
      <w:pPr>
        <w:shd w:val="clear" w:color="auto" w:fill="FFFFFF"/>
        <w:spacing w:after="240" w:line="360" w:lineRule="auto"/>
        <w:ind w:left="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1. Старение, в отличие от болезни, является универсальным </w:t>
      </w:r>
      <w:proofErr w:type="gramStart"/>
      <w:r w:rsidRPr="00BF66B2">
        <w:rPr>
          <w:rFonts w:ascii="Times New Roman" w:eastAsia="Times New Roman" w:hAnsi="Times New Roman" w:cs="Times New Roman"/>
          <w:color w:val="000000"/>
          <w:sz w:val="28"/>
          <w:szCs w:val="28"/>
          <w:lang w:eastAsia="ru-RU"/>
        </w:rPr>
        <w:t xml:space="preserve">процессом,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BF66B2">
        <w:rPr>
          <w:rFonts w:ascii="Times New Roman" w:eastAsia="Times New Roman" w:hAnsi="Times New Roman" w:cs="Times New Roman"/>
          <w:color w:val="000000"/>
          <w:sz w:val="28"/>
          <w:szCs w:val="28"/>
          <w:lang w:eastAsia="ru-RU"/>
        </w:rPr>
        <w:t>ему подвержены все без исключения члены популяции.</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2. Старение является прогрессирующим, непрерывным процессом.</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3. Старение есть свойство любого живого организма.</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4. Старение сопровождается </w:t>
      </w:r>
      <w:proofErr w:type="spellStart"/>
      <w:r w:rsidRPr="00BF66B2">
        <w:rPr>
          <w:rFonts w:ascii="Times New Roman" w:eastAsia="Times New Roman" w:hAnsi="Times New Roman" w:cs="Times New Roman"/>
          <w:color w:val="000000"/>
          <w:sz w:val="28"/>
          <w:szCs w:val="28"/>
          <w:lang w:eastAsia="ru-RU"/>
        </w:rPr>
        <w:t>дегенератирующими</w:t>
      </w:r>
      <w:proofErr w:type="spellEnd"/>
      <w:r w:rsidRPr="00BF66B2">
        <w:rPr>
          <w:rFonts w:ascii="Times New Roman" w:eastAsia="Times New Roman" w:hAnsi="Times New Roman" w:cs="Times New Roman"/>
          <w:color w:val="000000"/>
          <w:sz w:val="28"/>
          <w:szCs w:val="28"/>
          <w:lang w:eastAsia="ru-RU"/>
        </w:rPr>
        <w:t xml:space="preserve"> изменениями (в противовес изменениям организма при его развитии или «взрослении»).</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Таким образом, по мнению исследователей в области биологии, старение и смерть являются базовыми, сущностными биологическими свойствами, отражающими функционирование и эволюцию всех живых организмов, включая человека. В этой связи биологическая наука располагает рядом теорий, непосредственно затрагивающих тематику </w:t>
      </w:r>
      <w:r w:rsidRPr="00BF66B2">
        <w:rPr>
          <w:rFonts w:ascii="Times New Roman" w:eastAsia="Times New Roman" w:hAnsi="Times New Roman" w:cs="Times New Roman"/>
          <w:color w:val="000000"/>
          <w:sz w:val="28"/>
          <w:szCs w:val="28"/>
          <w:lang w:eastAsia="ru-RU"/>
        </w:rPr>
        <w:lastRenderedPageBreak/>
        <w:t>процесса старения человека. Наиболее распространены в научном мире две из них. Это теории «программированного старения» и «</w:t>
      </w:r>
      <w:proofErr w:type="spellStart"/>
      <w:r w:rsidRPr="00BF66B2">
        <w:rPr>
          <w:rFonts w:ascii="Times New Roman" w:eastAsia="Times New Roman" w:hAnsi="Times New Roman" w:cs="Times New Roman"/>
          <w:color w:val="000000"/>
          <w:sz w:val="28"/>
          <w:szCs w:val="28"/>
          <w:lang w:eastAsia="ru-RU"/>
        </w:rPr>
        <w:t>непрограммированного</w:t>
      </w:r>
      <w:proofErr w:type="spellEnd"/>
      <w:r w:rsidR="00FB5975">
        <w:rPr>
          <w:rFonts w:ascii="Times New Roman" w:eastAsia="Times New Roman" w:hAnsi="Times New Roman" w:cs="Times New Roman"/>
          <w:color w:val="000000"/>
          <w:sz w:val="28"/>
          <w:szCs w:val="28"/>
          <w:lang w:eastAsia="ru-RU"/>
        </w:rPr>
        <w:t>»</w:t>
      </w:r>
      <w:r w:rsidRPr="00BF66B2">
        <w:rPr>
          <w:rFonts w:ascii="Times New Roman" w:eastAsia="Times New Roman" w:hAnsi="Times New Roman" w:cs="Times New Roman"/>
          <w:color w:val="000000"/>
          <w:sz w:val="28"/>
          <w:szCs w:val="28"/>
          <w:lang w:eastAsia="ru-RU"/>
        </w:rPr>
        <w:t xml:space="preserve"> старения»</w:t>
      </w:r>
      <w:r>
        <w:rPr>
          <w:rFonts w:ascii="Times New Roman" w:eastAsia="Times New Roman" w:hAnsi="Times New Roman" w:cs="Times New Roman"/>
          <w:color w:val="000000"/>
          <w:sz w:val="28"/>
          <w:szCs w:val="28"/>
          <w:lang w:eastAsia="ru-RU"/>
        </w:rPr>
        <w:t xml:space="preserve"> </w:t>
      </w:r>
      <w:r w:rsidRPr="00BF66B2">
        <w:rPr>
          <w:rFonts w:ascii="Times New Roman" w:eastAsia="Times New Roman" w:hAnsi="Times New Roman" w:cs="Times New Roman"/>
          <w:color w:val="000000"/>
          <w:sz w:val="28"/>
          <w:szCs w:val="28"/>
          <w:lang w:eastAsia="ru-RU"/>
        </w:rPr>
        <w:t>[</w:t>
      </w:r>
      <w:r w:rsidR="00FB5975">
        <w:rPr>
          <w:rFonts w:ascii="Times New Roman" w:eastAsia="Times New Roman" w:hAnsi="Times New Roman" w:cs="Times New Roman"/>
          <w:color w:val="000000"/>
          <w:sz w:val="28"/>
          <w:szCs w:val="28"/>
          <w:lang w:eastAsia="ru-RU"/>
        </w:rPr>
        <w:t>4</w:t>
      </w:r>
      <w:r w:rsidRPr="00BF66B2">
        <w:rPr>
          <w:rFonts w:ascii="Times New Roman" w:eastAsia="Times New Roman" w:hAnsi="Times New Roman" w:cs="Times New Roman"/>
          <w:color w:val="000000"/>
          <w:sz w:val="28"/>
          <w:szCs w:val="28"/>
          <w:lang w:eastAsia="ru-RU"/>
        </w:rPr>
        <w:t>].</w:t>
      </w:r>
    </w:p>
    <w:p w:rsidR="00BF66B2" w:rsidRPr="00BF66B2" w:rsidRDefault="00BF66B2" w:rsidP="00BF66B2">
      <w:pPr>
        <w:shd w:val="clear" w:color="auto" w:fill="FFFFFF"/>
        <w:spacing w:after="240" w:line="360" w:lineRule="auto"/>
        <w:jc w:val="center"/>
        <w:rPr>
          <w:rFonts w:ascii="Times New Roman" w:eastAsia="Times New Roman" w:hAnsi="Times New Roman" w:cs="Times New Roman"/>
          <w:b/>
          <w:color w:val="000000"/>
          <w:sz w:val="28"/>
          <w:szCs w:val="28"/>
          <w:lang w:eastAsia="ru-RU"/>
        </w:rPr>
      </w:pPr>
      <w:r w:rsidRPr="00BF66B2">
        <w:rPr>
          <w:rFonts w:ascii="Times New Roman" w:eastAsia="Times New Roman" w:hAnsi="Times New Roman" w:cs="Times New Roman"/>
          <w:b/>
          <w:color w:val="000000"/>
          <w:sz w:val="28"/>
          <w:szCs w:val="28"/>
          <w:lang w:eastAsia="ru-RU"/>
        </w:rPr>
        <w:t>Психологические подходы к старению</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В обыденной жизни принято уделять гораздо больше внимания психологическим аспектам старения, нежели биологическим. Однако, как ни странно, сама психология как наука в полной мере практически почти не занималась проблемами старости. Лишь сравнительно недавно, когда над современным обществом навис «пресс» глобальных демографических изменений, проблемы психологического старения стали предметом пристального изучения психологов-теоретиков. Эти исследования стали активно проводиться в рамках междисциплинарных проектов в контексте исторических, экологических и биологических подходов, причем каждое традиционное направление психологии вносило в эти исследования свои специфические нюансы и варианты.</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Карл Юнг, создавая альтернативную Фрейду школу психоанализа, придавал еще большее значение изучению проблем, как он называл, «второй половины жизни» человека. Для него середина жизни являлась критическим поворотным моментом, когда перед индивидом открывались новые возможности для саморазвития. Человеку уже не требовалось устанавливать столько внешних связей, ему не нужна форсированная социализация. В зрелом возрасте человек в основном поглощен внутренней работой самопознания (самореализации), которую Юнг назвал «</w:t>
      </w:r>
      <w:proofErr w:type="spellStart"/>
      <w:r w:rsidRPr="00BF66B2">
        <w:rPr>
          <w:rFonts w:ascii="Times New Roman" w:eastAsia="Times New Roman" w:hAnsi="Times New Roman" w:cs="Times New Roman"/>
          <w:color w:val="000000"/>
          <w:sz w:val="28"/>
          <w:szCs w:val="28"/>
          <w:lang w:eastAsia="ru-RU"/>
        </w:rPr>
        <w:t>индивидуацией</w:t>
      </w:r>
      <w:proofErr w:type="spellEnd"/>
      <w:r w:rsidRPr="00BF66B2">
        <w:rPr>
          <w:rFonts w:ascii="Times New Roman" w:eastAsia="Times New Roman" w:hAnsi="Times New Roman" w:cs="Times New Roman"/>
          <w:color w:val="000000"/>
          <w:sz w:val="28"/>
          <w:szCs w:val="28"/>
          <w:lang w:eastAsia="ru-RU"/>
        </w:rPr>
        <w:t xml:space="preserve">». Человек во второй половине жизни может обрести новое полновесное развитие своей личности. Человек в этом возрасте способен принять в своем «Я» как «женское», так и «мужское» начало. Юнг придавал большое значение символическому и религиозному опыту в обретении состояния гармонии между индивидом и окружающим его миром. Обладая </w:t>
      </w:r>
      <w:r w:rsidRPr="00BF66B2">
        <w:rPr>
          <w:rFonts w:ascii="Times New Roman" w:eastAsia="Times New Roman" w:hAnsi="Times New Roman" w:cs="Times New Roman"/>
          <w:color w:val="000000"/>
          <w:sz w:val="28"/>
          <w:szCs w:val="28"/>
          <w:lang w:eastAsia="ru-RU"/>
        </w:rPr>
        <w:lastRenderedPageBreak/>
        <w:t>энциклопедическими знаниями во многих областях, он сумел убедительно доказать правоту своей теории на примерах различных культур и социальной, и индивидуальной жизни разных обществ.</w:t>
      </w:r>
    </w:p>
    <w:p w:rsidR="00BF66B2" w:rsidRPr="00BF66B2" w:rsidRDefault="00BF66B2" w:rsidP="00BF66B2">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 xml:space="preserve">Другой известный в научном мире современник Фрейда Альфред Адлер также занимался изучением различных аспектов мотиваций в поведении человека. Он не был согласен с фрейдистской трактовкой сексуальности как основного фактора мотивации поведения человека и считал, что основной мотивационной силой в жизни человека является чувство его собственной неполноценности. Любой индивид в той или иной степени испытывает это чувство. Особенно остро неполноценность ощущается человеком в детском возрасте, ибо тогда властные жизненные позиции являются исключительной привилегией взрослых. Некоторые люди испытывают это чувство более остро, чем другие, особенно когда речь идет о человеке с физическими недостатками или о тех, с кем в детстве слишком строго обращались. Адлер считал, что на протяжении всей своей жизни индивид стремится в той или иной степени компенсировать это первичное чувство неполноценности. Это стремление может принять как позитивную направленность и выразиться в достижении больших успехов в жизни индивида, в преодолении его физических недостатков, так и негативную окраску в виде демонстрации чрезмерной властности в отношениях с другими людьми. В пожилом возрасте чувство неполноценности переживается особенно остро, поскольку человек, как правило, начинает испытывать физическое недомогание, утрачивает привычный социальный статус, былую физическую привлекательность, а также многое другое, к чему он успел привыкнуть. Особенно болезненно пожилой человек переживает необходимость ограничить круг социальных связей и возможностей для интимных отношений. Адлер считал также, что иногда проявляемая замкнутость пожилого человека, уход «в себя» может объясняться боязнью потерять независимость и стать реально неполноценным. Подходы Адлера к </w:t>
      </w:r>
      <w:r w:rsidRPr="00BF66B2">
        <w:rPr>
          <w:rFonts w:ascii="Times New Roman" w:eastAsia="Times New Roman" w:hAnsi="Times New Roman" w:cs="Times New Roman"/>
          <w:color w:val="000000"/>
          <w:sz w:val="28"/>
          <w:szCs w:val="28"/>
          <w:lang w:eastAsia="ru-RU"/>
        </w:rPr>
        <w:lastRenderedPageBreak/>
        <w:t>решению проблем пожилого человека достаточно конструктивны. Он предлагает снимать чувство неполноценности и сопутствующие неврозы, помогая индивиду найти смысл жизни в оказании помощи другим людям, добиться такого состояния, когда ощущение принадлежности к социальной общности не покидало бы старого человека.</w:t>
      </w:r>
    </w:p>
    <w:p w:rsidR="00BF66B2" w:rsidRDefault="00BF66B2"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BF66B2">
        <w:rPr>
          <w:rFonts w:ascii="Times New Roman" w:eastAsia="Times New Roman" w:hAnsi="Times New Roman" w:cs="Times New Roman"/>
          <w:color w:val="000000"/>
          <w:sz w:val="28"/>
          <w:szCs w:val="28"/>
          <w:lang w:eastAsia="ru-RU"/>
        </w:rPr>
        <w:t>Подходы психоаналитиков к изучению проблем старости интересны, но не бесспорны, поскольку большинство из них были клиницистами и свои научные выводы делали по результатам своей практики, ограниченной лишь контингентом людей, обращавшихся к ним за помощью. Поэтому по сей день многие теоретики в области психологии сомневаются по поводу абсолютной истинности и применимости выводов психоаналитиков относительно мотивации поведения индивида, считая, что их нельзя признать в качестве постулата об общих закономерностях пси</w:t>
      </w:r>
      <w:r w:rsidR="00FB5975">
        <w:rPr>
          <w:rFonts w:ascii="Times New Roman" w:eastAsia="Times New Roman" w:hAnsi="Times New Roman" w:cs="Times New Roman"/>
          <w:color w:val="000000"/>
          <w:sz w:val="28"/>
          <w:szCs w:val="28"/>
          <w:lang w:eastAsia="ru-RU"/>
        </w:rPr>
        <w:t>хической деятельности человека.</w:t>
      </w: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162093" w:rsidRPr="00BF66B2" w:rsidRDefault="00162093" w:rsidP="00FB5975">
      <w:pPr>
        <w:shd w:val="clear" w:color="auto" w:fill="FFFFFF"/>
        <w:spacing w:after="240" w:line="360" w:lineRule="auto"/>
        <w:ind w:firstLine="708"/>
        <w:rPr>
          <w:rFonts w:ascii="Times New Roman" w:eastAsia="Times New Roman" w:hAnsi="Times New Roman" w:cs="Times New Roman"/>
          <w:color w:val="000000"/>
          <w:sz w:val="28"/>
          <w:szCs w:val="28"/>
          <w:lang w:eastAsia="ru-RU"/>
        </w:rPr>
      </w:pPr>
    </w:p>
    <w:p w:rsidR="008362B2" w:rsidRPr="008362B2" w:rsidRDefault="00BF66B2" w:rsidP="00F673D9">
      <w:pPr>
        <w:shd w:val="clear" w:color="auto" w:fill="FFFFFF"/>
        <w:spacing w:line="36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Глава 2</w:t>
      </w:r>
      <w:r w:rsidR="005D0B7C" w:rsidRPr="005D0B7C">
        <w:rPr>
          <w:rFonts w:ascii="Times New Roman" w:eastAsia="Times New Roman" w:hAnsi="Times New Roman" w:cs="Times New Roman"/>
          <w:b/>
          <w:bCs/>
          <w:color w:val="000000"/>
          <w:kern w:val="36"/>
          <w:sz w:val="28"/>
          <w:szCs w:val="28"/>
          <w:lang w:eastAsia="ru-RU"/>
        </w:rPr>
        <w:t>. Социальная работа как профессия</w:t>
      </w:r>
    </w:p>
    <w:p w:rsidR="008362B2" w:rsidRPr="008362B2" w:rsidRDefault="008362B2" w:rsidP="00F673D9">
      <w:pPr>
        <w:shd w:val="clear" w:color="auto" w:fill="FFFFFF"/>
        <w:spacing w:line="360" w:lineRule="auto"/>
        <w:jc w:val="center"/>
        <w:outlineLvl w:val="1"/>
        <w:rPr>
          <w:rFonts w:ascii="Times New Roman" w:eastAsia="Times New Roman" w:hAnsi="Times New Roman" w:cs="Times New Roman"/>
          <w:b/>
          <w:bCs/>
          <w:color w:val="000000"/>
          <w:sz w:val="28"/>
          <w:szCs w:val="28"/>
          <w:lang w:eastAsia="ru-RU"/>
        </w:rPr>
      </w:pPr>
      <w:r w:rsidRPr="008362B2">
        <w:rPr>
          <w:rFonts w:ascii="Times New Roman" w:eastAsia="Times New Roman" w:hAnsi="Times New Roman" w:cs="Times New Roman"/>
          <w:b/>
          <w:bCs/>
          <w:color w:val="000000"/>
          <w:sz w:val="28"/>
          <w:szCs w:val="28"/>
          <w:lang w:eastAsia="ru-RU"/>
        </w:rPr>
        <w:t>Старость как социально</w:t>
      </w:r>
      <w:r w:rsidR="00BF66B2">
        <w:rPr>
          <w:rFonts w:ascii="Times New Roman" w:eastAsia="Times New Roman" w:hAnsi="Times New Roman" w:cs="Times New Roman"/>
          <w:b/>
          <w:bCs/>
          <w:color w:val="000000"/>
          <w:sz w:val="28"/>
          <w:szCs w:val="28"/>
          <w:lang w:eastAsia="ru-RU"/>
        </w:rPr>
        <w:t xml:space="preserve"> </w:t>
      </w:r>
      <w:r w:rsidRPr="008362B2">
        <w:rPr>
          <w:rFonts w:ascii="Times New Roman" w:eastAsia="Times New Roman" w:hAnsi="Times New Roman" w:cs="Times New Roman"/>
          <w:b/>
          <w:bCs/>
          <w:color w:val="000000"/>
          <w:sz w:val="28"/>
          <w:szCs w:val="28"/>
          <w:lang w:eastAsia="ru-RU"/>
        </w:rPr>
        <w:t>-</w:t>
      </w:r>
      <w:r w:rsidR="00BF66B2">
        <w:rPr>
          <w:rFonts w:ascii="Times New Roman" w:eastAsia="Times New Roman" w:hAnsi="Times New Roman" w:cs="Times New Roman"/>
          <w:b/>
          <w:bCs/>
          <w:color w:val="000000"/>
          <w:sz w:val="28"/>
          <w:szCs w:val="28"/>
          <w:lang w:eastAsia="ru-RU"/>
        </w:rPr>
        <w:t xml:space="preserve"> </w:t>
      </w:r>
      <w:r w:rsidRPr="008362B2">
        <w:rPr>
          <w:rFonts w:ascii="Times New Roman" w:eastAsia="Times New Roman" w:hAnsi="Times New Roman" w:cs="Times New Roman"/>
          <w:b/>
          <w:bCs/>
          <w:color w:val="000000"/>
          <w:sz w:val="28"/>
          <w:szCs w:val="28"/>
          <w:lang w:eastAsia="ru-RU"/>
        </w:rPr>
        <w:t>этическая ценность</w:t>
      </w:r>
    </w:p>
    <w:p w:rsidR="008362B2" w:rsidRPr="008362B2" w:rsidRDefault="008362B2" w:rsidP="008362B2">
      <w:pPr>
        <w:pStyle w:val="a4"/>
        <w:shd w:val="clear" w:color="auto" w:fill="FFFFFF"/>
        <w:spacing w:line="360" w:lineRule="auto"/>
        <w:ind w:left="0" w:firstLine="708"/>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Уже в первые века нашей эры специфика отношения к человеческой старости, принесенного христианством в европейскую культуру, заключалась в поддержании высокого ценностного статуса старости в обществе.</w:t>
      </w:r>
    </w:p>
    <w:p w:rsidR="008362B2" w:rsidRDefault="008362B2" w:rsidP="00062B29">
      <w:pPr>
        <w:pStyle w:val="a4"/>
        <w:shd w:val="clear" w:color="auto" w:fill="FFFFFF"/>
        <w:spacing w:before="240" w:after="240"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"Нет ничего сильнее старости", - убеждает святитель Григорий Богослов. Сравнение старости с силой имеет глубокий смысл. Привычное для язычества, обыденное восприятие старости как слабости и упадка в христианской этике перевернуто: старость как предел, венец жизни приобретает значение духовного ориентира, властно свидетельствующего о реальности вечности. "Старец представляет связь между происшествиями настоящими и будущими, он есть соединительная точка между вещами тленными и вечностью, и можно уверенно сказать, что одно время образует ум человеч</w:t>
      </w:r>
      <w:r w:rsidR="00062B29">
        <w:rPr>
          <w:rFonts w:ascii="Times New Roman" w:eastAsia="Times New Roman" w:hAnsi="Times New Roman" w:cs="Times New Roman"/>
          <w:bCs/>
          <w:color w:val="000000"/>
          <w:sz w:val="28"/>
          <w:szCs w:val="28"/>
          <w:lang w:eastAsia="ru-RU"/>
        </w:rPr>
        <w:t xml:space="preserve">еский, равно как оно же </w:t>
      </w:r>
      <w:proofErr w:type="spellStart"/>
      <w:r w:rsidR="00062B29">
        <w:rPr>
          <w:rFonts w:ascii="Times New Roman" w:eastAsia="Times New Roman" w:hAnsi="Times New Roman" w:cs="Times New Roman"/>
          <w:bCs/>
          <w:color w:val="000000"/>
          <w:sz w:val="28"/>
          <w:szCs w:val="28"/>
          <w:lang w:eastAsia="ru-RU"/>
        </w:rPr>
        <w:t>произращ</w:t>
      </w:r>
      <w:r w:rsidRPr="008362B2">
        <w:rPr>
          <w:rFonts w:ascii="Times New Roman" w:eastAsia="Times New Roman" w:hAnsi="Times New Roman" w:cs="Times New Roman"/>
          <w:bCs/>
          <w:color w:val="000000"/>
          <w:sz w:val="28"/>
          <w:szCs w:val="28"/>
          <w:lang w:eastAsia="ru-RU"/>
        </w:rPr>
        <w:t>ает</w:t>
      </w:r>
      <w:proofErr w:type="spellEnd"/>
      <w:r w:rsidRPr="008362B2">
        <w:rPr>
          <w:rFonts w:ascii="Times New Roman" w:eastAsia="Times New Roman" w:hAnsi="Times New Roman" w:cs="Times New Roman"/>
          <w:bCs/>
          <w:color w:val="000000"/>
          <w:sz w:val="28"/>
          <w:szCs w:val="28"/>
          <w:lang w:eastAsia="ru-RU"/>
        </w:rPr>
        <w:t xml:space="preserve"> его плоды, которые вкусны бывают только в совершенной зрелости".</w:t>
      </w:r>
    </w:p>
    <w:p w:rsidR="00062B29" w:rsidRPr="008362B2" w:rsidRDefault="00062B29" w:rsidP="00062B29">
      <w:pPr>
        <w:pStyle w:val="a4"/>
        <w:shd w:val="clear" w:color="auto" w:fill="FFFFFF"/>
        <w:spacing w:before="240" w:after="240" w:line="360" w:lineRule="auto"/>
        <w:ind w:left="0"/>
        <w:outlineLvl w:val="1"/>
        <w:rPr>
          <w:rFonts w:ascii="Times New Roman" w:eastAsia="Times New Roman" w:hAnsi="Times New Roman" w:cs="Times New Roman"/>
          <w:bCs/>
          <w:color w:val="000000"/>
          <w:sz w:val="28"/>
          <w:szCs w:val="28"/>
          <w:lang w:eastAsia="ru-RU"/>
        </w:rPr>
      </w:pPr>
    </w:p>
    <w:p w:rsidR="008362B2" w:rsidRDefault="008362B2" w:rsidP="00062B29">
      <w:pPr>
        <w:pStyle w:val="a4"/>
        <w:shd w:val="clear" w:color="auto" w:fill="FFFFFF"/>
        <w:spacing w:before="240" w:after="240" w:line="360" w:lineRule="auto"/>
        <w:ind w:left="0" w:firstLine="708"/>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
          <w:bCs/>
          <w:color w:val="000000"/>
          <w:sz w:val="28"/>
          <w:szCs w:val="28"/>
          <w:lang w:eastAsia="ru-RU"/>
        </w:rPr>
        <w:t>Старость</w:t>
      </w:r>
      <w:r w:rsidRPr="008362B2">
        <w:rPr>
          <w:rFonts w:ascii="Times New Roman" w:eastAsia="Times New Roman" w:hAnsi="Times New Roman" w:cs="Times New Roman"/>
          <w:bCs/>
          <w:color w:val="000000"/>
          <w:sz w:val="28"/>
          <w:szCs w:val="28"/>
          <w:lang w:eastAsia="ru-RU"/>
        </w:rPr>
        <w:t xml:space="preserve"> - состояние человека, полное метафизического значения в христианстве.</w:t>
      </w:r>
      <w:r w:rsidR="00062B29">
        <w:rPr>
          <w:rFonts w:ascii="Times New Roman" w:eastAsia="Times New Roman" w:hAnsi="Times New Roman" w:cs="Times New Roman"/>
          <w:bCs/>
          <w:color w:val="000000"/>
          <w:sz w:val="28"/>
          <w:szCs w:val="28"/>
          <w:lang w:eastAsia="ru-RU"/>
        </w:rPr>
        <w:t xml:space="preserve"> </w:t>
      </w:r>
      <w:r w:rsidRPr="008362B2">
        <w:rPr>
          <w:rFonts w:ascii="Times New Roman" w:eastAsia="Times New Roman" w:hAnsi="Times New Roman" w:cs="Times New Roman"/>
          <w:bCs/>
          <w:color w:val="000000"/>
          <w:sz w:val="28"/>
          <w:szCs w:val="28"/>
          <w:lang w:eastAsia="ru-RU"/>
        </w:rPr>
        <w:t>В христианстве, которое опирается на ветхозаветные традиции, нет ничего позорнее, чем пренебрежительное отношение к старикам: "Народ наглый, который не уважит старца" (Втор. 25, 50). "В старцах - мудрость, и в долголетних - разум" (Иов. 12, 12).</w:t>
      </w:r>
    </w:p>
    <w:p w:rsidR="008362B2" w:rsidRPr="008362B2" w:rsidRDefault="008362B2" w:rsidP="00062B29">
      <w:pPr>
        <w:pStyle w:val="a4"/>
        <w:shd w:val="clear" w:color="auto" w:fill="FFFFFF"/>
        <w:spacing w:before="240" w:after="240" w:line="360" w:lineRule="auto"/>
        <w:ind w:left="0" w:firstLine="708"/>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 xml:space="preserve">Высокая социально-этическая оценка старости в христианстве выражается и в таком феномене Православия как старчество. В русском Православии старчество - не иерархическая степень в Церкви. Это - высочайшая форма духовной жизни, внутренний подвиг христианина, будь то простой монах, или епископ, или даже женщина. Конечно, сущность православного старчества не связана однозначно с возрастом подвижника и выходит далеко за пределы простого представления о старости. Но почитание старцев Церковью, без сомнения, может рассматриваться как </w:t>
      </w:r>
      <w:r w:rsidRPr="008362B2">
        <w:rPr>
          <w:rFonts w:ascii="Times New Roman" w:eastAsia="Times New Roman" w:hAnsi="Times New Roman" w:cs="Times New Roman"/>
          <w:bCs/>
          <w:color w:val="000000"/>
          <w:sz w:val="28"/>
          <w:szCs w:val="28"/>
          <w:lang w:eastAsia="ru-RU"/>
        </w:rPr>
        <w:lastRenderedPageBreak/>
        <w:t>действенная преграда на пути уничижения и умаления социальной роли и нравственной ценности старости и пожилых людей в социальной культуре.</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Нравственные нормы христианской антропологии сдерживают и тенденцию отчуждения детей от престарелых родителей, усиливающуюся, в частности, и с помощью института здравоохранения, который многие пытаются использовать не по назначению. Основанием нравственных норм, регулирующих отношения детей и родителей, является пятая заповедь библейского Декалога: "Почитай отца твоего и мать твою, чтобы тебе было хорошо</w:t>
      </w:r>
      <w:r w:rsidR="00062B29">
        <w:rPr>
          <w:rFonts w:ascii="Times New Roman" w:eastAsia="Times New Roman" w:hAnsi="Times New Roman" w:cs="Times New Roman"/>
          <w:bCs/>
          <w:color w:val="000000"/>
          <w:sz w:val="28"/>
          <w:szCs w:val="28"/>
          <w:lang w:eastAsia="ru-RU"/>
        </w:rPr>
        <w:t>,</w:t>
      </w:r>
      <w:r w:rsidRPr="008362B2">
        <w:rPr>
          <w:rFonts w:ascii="Times New Roman" w:eastAsia="Times New Roman" w:hAnsi="Times New Roman" w:cs="Times New Roman"/>
          <w:bCs/>
          <w:color w:val="000000"/>
          <w:sz w:val="28"/>
          <w:szCs w:val="28"/>
          <w:lang w:eastAsia="ru-RU"/>
        </w:rPr>
        <w:t xml:space="preserve"> и чтобы продлились дни твои на земле, которую Господь, Бог твой, дает тебе" (Исх. 20, 12). Почитание родителей включает в себя долготерпеливую заботу о родителях в их болезнях и немощах, возможность послужить самому близкому человеку, которая высвечивает и испытывает социальность человека, его потенциал отношения к людям. В христианстве эти тяготы забот о людях понимаются как дар. "Истинно говорю вам: так как вы сделали это одному из сих братьев Моих меньших, то сделали Мне" (Мф. 25, 40).</w:t>
      </w:r>
    </w:p>
    <w:p w:rsidR="008362B2" w:rsidRPr="008362B2" w:rsidRDefault="008362B2" w:rsidP="00062B29">
      <w:pPr>
        <w:pStyle w:val="a4"/>
        <w:shd w:val="clear" w:color="auto" w:fill="FFFFFF"/>
        <w:spacing w:line="360" w:lineRule="auto"/>
        <w:ind w:left="0" w:firstLine="708"/>
        <w:outlineLvl w:val="1"/>
        <w:rPr>
          <w:rFonts w:ascii="Times New Roman" w:eastAsia="Times New Roman" w:hAnsi="Times New Roman" w:cs="Times New Roman"/>
          <w:bCs/>
          <w:color w:val="000000"/>
          <w:sz w:val="28"/>
          <w:szCs w:val="28"/>
          <w:lang w:eastAsia="ru-RU"/>
        </w:rPr>
      </w:pPr>
      <w:r w:rsidRPr="00062B29">
        <w:rPr>
          <w:rFonts w:ascii="Times New Roman" w:eastAsia="Times New Roman" w:hAnsi="Times New Roman" w:cs="Times New Roman"/>
          <w:b/>
          <w:bCs/>
          <w:color w:val="000000"/>
          <w:sz w:val="28"/>
          <w:szCs w:val="28"/>
          <w:lang w:eastAsia="ru-RU"/>
        </w:rPr>
        <w:t>Социальная работа</w:t>
      </w:r>
      <w:r w:rsidRPr="008362B2">
        <w:rPr>
          <w:rFonts w:ascii="Times New Roman" w:eastAsia="Times New Roman" w:hAnsi="Times New Roman" w:cs="Times New Roman"/>
          <w:bCs/>
          <w:color w:val="000000"/>
          <w:sz w:val="28"/>
          <w:szCs w:val="28"/>
          <w:lang w:eastAsia="ru-RU"/>
        </w:rPr>
        <w:t xml:space="preserve"> - профессиональная деятельность, имеющая целью содействовать людям, социальным группам в преодолении личностных и социальных трудностей посредством поддержки, защи</w:t>
      </w:r>
      <w:r w:rsidR="00062B29">
        <w:rPr>
          <w:rFonts w:ascii="Times New Roman" w:eastAsia="Times New Roman" w:hAnsi="Times New Roman" w:cs="Times New Roman"/>
          <w:bCs/>
          <w:color w:val="000000"/>
          <w:sz w:val="28"/>
          <w:szCs w:val="28"/>
          <w:lang w:eastAsia="ru-RU"/>
        </w:rPr>
        <w:t>ты, коррекции и реабилитации</w:t>
      </w:r>
      <w:r w:rsidRPr="008362B2">
        <w:rPr>
          <w:rFonts w:ascii="Times New Roman" w:eastAsia="Times New Roman" w:hAnsi="Times New Roman" w:cs="Times New Roman"/>
          <w:bCs/>
          <w:color w:val="000000"/>
          <w:sz w:val="28"/>
          <w:szCs w:val="28"/>
          <w:lang w:eastAsia="ru-RU"/>
        </w:rPr>
        <w:t>.</w:t>
      </w:r>
    </w:p>
    <w:p w:rsidR="008362B2" w:rsidRPr="008362B2" w:rsidRDefault="008362B2" w:rsidP="00062B29">
      <w:pPr>
        <w:pStyle w:val="a4"/>
        <w:shd w:val="clear" w:color="auto" w:fill="FFFFFF"/>
        <w:spacing w:line="360" w:lineRule="auto"/>
        <w:ind w:left="0" w:firstLine="708"/>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Выделяют такие основные направления социальной работы, которые описывают ее профессиональное содержание:</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w:t>
      </w:r>
      <w:r w:rsidRPr="008362B2">
        <w:rPr>
          <w:rFonts w:ascii="Times New Roman" w:eastAsia="Times New Roman" w:hAnsi="Times New Roman" w:cs="Times New Roman"/>
          <w:bCs/>
          <w:color w:val="000000"/>
          <w:sz w:val="28"/>
          <w:szCs w:val="28"/>
          <w:lang w:eastAsia="ru-RU"/>
        </w:rPr>
        <w:tab/>
        <w:t>социально-психологическое (регуляция межличностных отношений в преодолении трудной жизненной ситуации)</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w:t>
      </w:r>
      <w:r w:rsidRPr="008362B2">
        <w:rPr>
          <w:rFonts w:ascii="Times New Roman" w:eastAsia="Times New Roman" w:hAnsi="Times New Roman" w:cs="Times New Roman"/>
          <w:bCs/>
          <w:color w:val="000000"/>
          <w:sz w:val="28"/>
          <w:szCs w:val="28"/>
          <w:lang w:eastAsia="ru-RU"/>
        </w:rPr>
        <w:tab/>
        <w:t>социально-правовое (</w:t>
      </w:r>
      <w:proofErr w:type="spellStart"/>
      <w:r w:rsidRPr="008362B2">
        <w:rPr>
          <w:rFonts w:ascii="Times New Roman" w:eastAsia="Times New Roman" w:hAnsi="Times New Roman" w:cs="Times New Roman"/>
          <w:bCs/>
          <w:color w:val="000000"/>
          <w:sz w:val="28"/>
          <w:szCs w:val="28"/>
          <w:lang w:eastAsia="ru-RU"/>
        </w:rPr>
        <w:t>учитывание</w:t>
      </w:r>
      <w:proofErr w:type="spellEnd"/>
      <w:r w:rsidRPr="008362B2">
        <w:rPr>
          <w:rFonts w:ascii="Times New Roman" w:eastAsia="Times New Roman" w:hAnsi="Times New Roman" w:cs="Times New Roman"/>
          <w:bCs/>
          <w:color w:val="000000"/>
          <w:sz w:val="28"/>
          <w:szCs w:val="28"/>
          <w:lang w:eastAsia="ru-RU"/>
        </w:rPr>
        <w:t xml:space="preserve"> правового статуса индивида в разрешении трудной жизненной ситуации)</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w:t>
      </w:r>
      <w:r w:rsidRPr="008362B2">
        <w:rPr>
          <w:rFonts w:ascii="Times New Roman" w:eastAsia="Times New Roman" w:hAnsi="Times New Roman" w:cs="Times New Roman"/>
          <w:bCs/>
          <w:color w:val="000000"/>
          <w:sz w:val="28"/>
          <w:szCs w:val="28"/>
          <w:lang w:eastAsia="ru-RU"/>
        </w:rPr>
        <w:tab/>
        <w:t>социально-медицинское (облегчение последствий ограничения жизнедеятельности, связанных с состоянием здоровья),</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w:t>
      </w:r>
      <w:r w:rsidRPr="008362B2">
        <w:rPr>
          <w:rFonts w:ascii="Times New Roman" w:eastAsia="Times New Roman" w:hAnsi="Times New Roman" w:cs="Times New Roman"/>
          <w:bCs/>
          <w:color w:val="000000"/>
          <w:sz w:val="28"/>
          <w:szCs w:val="28"/>
          <w:lang w:eastAsia="ru-RU"/>
        </w:rPr>
        <w:tab/>
        <w:t>социально-бытовое (помощь в достижении оптимальной адаптации в обществе)</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lastRenderedPageBreak/>
        <w:t>•</w:t>
      </w:r>
      <w:r w:rsidRPr="008362B2">
        <w:rPr>
          <w:rFonts w:ascii="Times New Roman" w:eastAsia="Times New Roman" w:hAnsi="Times New Roman" w:cs="Times New Roman"/>
          <w:bCs/>
          <w:color w:val="000000"/>
          <w:sz w:val="28"/>
          <w:szCs w:val="28"/>
          <w:lang w:eastAsia="ru-RU"/>
        </w:rPr>
        <w:tab/>
        <w:t>социально-экономическое (поддержание имущественного статуса личности, семьи)</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w:t>
      </w:r>
      <w:r w:rsidRPr="008362B2">
        <w:rPr>
          <w:rFonts w:ascii="Times New Roman" w:eastAsia="Times New Roman" w:hAnsi="Times New Roman" w:cs="Times New Roman"/>
          <w:bCs/>
          <w:color w:val="000000"/>
          <w:sz w:val="28"/>
          <w:szCs w:val="28"/>
          <w:lang w:eastAsia="ru-RU"/>
        </w:rPr>
        <w:tab/>
        <w:t xml:space="preserve">психолого-педагогическое (развитие способностей индивида, формирование активной жизненной позиции, позитивного </w:t>
      </w:r>
      <w:proofErr w:type="spellStart"/>
      <w:r w:rsidRPr="008362B2">
        <w:rPr>
          <w:rFonts w:ascii="Times New Roman" w:eastAsia="Times New Roman" w:hAnsi="Times New Roman" w:cs="Times New Roman"/>
          <w:bCs/>
          <w:color w:val="000000"/>
          <w:sz w:val="28"/>
          <w:szCs w:val="28"/>
          <w:lang w:eastAsia="ru-RU"/>
        </w:rPr>
        <w:t>самоотношения</w:t>
      </w:r>
      <w:proofErr w:type="spellEnd"/>
      <w:r w:rsidRPr="008362B2">
        <w:rPr>
          <w:rFonts w:ascii="Times New Roman" w:eastAsia="Times New Roman" w:hAnsi="Times New Roman" w:cs="Times New Roman"/>
          <w:bCs/>
          <w:color w:val="000000"/>
          <w:sz w:val="28"/>
          <w:szCs w:val="28"/>
          <w:lang w:eastAsia="ru-RU"/>
        </w:rPr>
        <w:t>).</w:t>
      </w:r>
    </w:p>
    <w:p w:rsidR="008362B2" w:rsidRPr="008362B2" w:rsidRDefault="008362B2" w:rsidP="00062B29">
      <w:pPr>
        <w:pStyle w:val="a4"/>
        <w:shd w:val="clear" w:color="auto" w:fill="FFFFFF"/>
        <w:spacing w:before="240" w:after="240" w:line="360" w:lineRule="auto"/>
        <w:ind w:left="0"/>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Социальная работа - это профессиональная дисциплина, нацеленная на улучшение и сохранение благосостояния детей, взрослых, семей и сообществ.</w:t>
      </w:r>
    </w:p>
    <w:p w:rsidR="008362B2" w:rsidRDefault="008362B2" w:rsidP="00062B29">
      <w:pPr>
        <w:pStyle w:val="a4"/>
        <w:shd w:val="clear" w:color="auto" w:fill="FFFFFF"/>
        <w:spacing w:before="240" w:after="240" w:line="360" w:lineRule="auto"/>
        <w:ind w:left="0" w:firstLine="708"/>
        <w:outlineLvl w:val="1"/>
        <w:rPr>
          <w:rFonts w:ascii="Times New Roman" w:eastAsia="Times New Roman" w:hAnsi="Times New Roman" w:cs="Times New Roman"/>
          <w:bCs/>
          <w:color w:val="000000"/>
          <w:sz w:val="28"/>
          <w:szCs w:val="28"/>
          <w:lang w:eastAsia="ru-RU"/>
        </w:rPr>
      </w:pPr>
      <w:r w:rsidRPr="008362B2">
        <w:rPr>
          <w:rFonts w:ascii="Times New Roman" w:eastAsia="Times New Roman" w:hAnsi="Times New Roman" w:cs="Times New Roman"/>
          <w:bCs/>
          <w:color w:val="000000"/>
          <w:sz w:val="28"/>
          <w:szCs w:val="28"/>
          <w:lang w:eastAsia="ru-RU"/>
        </w:rPr>
        <w:t>Профессиональная деятельность социальных работников способствует общественным изменениям, решению проблем человеческих взаимоотношений; содействует укреплению адаптации людей, повышению их способностей к существованию в обществе и повышению их уровня благополучия. Используя теории поведения человека и общественных систем, социальная работа способствует взаимодействию людей с их окружением. Принципы прав человека и социальной справедливости являютс</w:t>
      </w:r>
      <w:r w:rsidR="00062B29">
        <w:rPr>
          <w:rFonts w:ascii="Times New Roman" w:eastAsia="Times New Roman" w:hAnsi="Times New Roman" w:cs="Times New Roman"/>
          <w:bCs/>
          <w:color w:val="000000"/>
          <w:sz w:val="28"/>
          <w:szCs w:val="28"/>
          <w:lang w:eastAsia="ru-RU"/>
        </w:rPr>
        <w:t>я фундаментом социальной работы</w:t>
      </w:r>
      <w:r w:rsidRPr="008362B2">
        <w:rPr>
          <w:rFonts w:ascii="Times New Roman" w:eastAsia="Times New Roman" w:hAnsi="Times New Roman" w:cs="Times New Roman"/>
          <w:bCs/>
          <w:color w:val="000000"/>
          <w:sz w:val="28"/>
          <w:szCs w:val="28"/>
          <w:lang w:eastAsia="ru-RU"/>
        </w:rPr>
        <w:t>.</w:t>
      </w:r>
    </w:p>
    <w:p w:rsidR="008362B2" w:rsidRPr="008362B2" w:rsidRDefault="008362B2" w:rsidP="008362B2">
      <w:pPr>
        <w:pStyle w:val="a4"/>
        <w:shd w:val="clear" w:color="auto" w:fill="FFFFFF"/>
        <w:spacing w:line="360" w:lineRule="auto"/>
        <w:ind w:left="0"/>
        <w:outlineLvl w:val="1"/>
        <w:rPr>
          <w:rFonts w:ascii="Times New Roman" w:eastAsia="Times New Roman" w:hAnsi="Times New Roman" w:cs="Times New Roman"/>
          <w:bCs/>
          <w:color w:val="000000"/>
          <w:sz w:val="28"/>
          <w:szCs w:val="28"/>
          <w:lang w:eastAsia="ru-RU"/>
        </w:rPr>
      </w:pPr>
    </w:p>
    <w:p w:rsidR="005867ED" w:rsidRPr="005867ED" w:rsidRDefault="008362B2" w:rsidP="008362B2">
      <w:pPr>
        <w:pStyle w:val="a4"/>
        <w:shd w:val="clear" w:color="auto" w:fill="FFFFFF"/>
        <w:spacing w:line="360" w:lineRule="auto"/>
        <w:ind w:left="0"/>
        <w:outlineLvl w:val="1"/>
        <w:rPr>
          <w:rFonts w:ascii="Times New Roman" w:eastAsia="Times New Roman" w:hAnsi="Times New Roman" w:cs="Times New Roman"/>
          <w:b/>
          <w:bCs/>
          <w:color w:val="000000"/>
          <w:sz w:val="28"/>
          <w:szCs w:val="28"/>
          <w:lang w:eastAsia="ru-RU"/>
        </w:rPr>
      </w:pPr>
      <w:r w:rsidRPr="008362B2">
        <w:rPr>
          <w:rFonts w:ascii="Times New Roman" w:eastAsia="Times New Roman" w:hAnsi="Times New Roman" w:cs="Times New Roman"/>
          <w:b/>
          <w:bCs/>
          <w:color w:val="000000"/>
          <w:sz w:val="28"/>
          <w:szCs w:val="28"/>
          <w:lang w:eastAsia="ru-RU"/>
        </w:rPr>
        <w:tab/>
        <w:t>Социальная работа как профессиональная деят</w:t>
      </w:r>
      <w:r w:rsidR="0020792A">
        <w:rPr>
          <w:rFonts w:ascii="Times New Roman" w:eastAsia="Times New Roman" w:hAnsi="Times New Roman" w:cs="Times New Roman"/>
          <w:b/>
          <w:bCs/>
          <w:color w:val="000000"/>
          <w:sz w:val="28"/>
          <w:szCs w:val="28"/>
          <w:lang w:eastAsia="ru-RU"/>
        </w:rPr>
        <w:t>ельность</w:t>
      </w:r>
    </w:p>
    <w:p w:rsidR="005D0B7C" w:rsidRPr="005D0B7C" w:rsidRDefault="005D0B7C" w:rsidP="00062B29">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b/>
          <w:bCs/>
          <w:i/>
          <w:iCs/>
          <w:color w:val="000000"/>
          <w:sz w:val="28"/>
          <w:szCs w:val="28"/>
          <w:lang w:eastAsia="ru-RU"/>
        </w:rPr>
        <w:t xml:space="preserve">Социальная работа -- </w:t>
      </w:r>
      <w:r w:rsidRPr="00062B29">
        <w:rPr>
          <w:rFonts w:ascii="Times New Roman" w:eastAsia="Times New Roman" w:hAnsi="Times New Roman" w:cs="Times New Roman"/>
          <w:bCs/>
          <w:iCs/>
          <w:color w:val="000000"/>
          <w:sz w:val="28"/>
          <w:szCs w:val="28"/>
          <w:lang w:eastAsia="ru-RU"/>
        </w:rPr>
        <w:t>это уп</w:t>
      </w:r>
      <w:r w:rsidRPr="00062B29">
        <w:rPr>
          <w:rFonts w:ascii="Times New Roman" w:eastAsia="Times New Roman" w:hAnsi="Times New Roman" w:cs="Times New Roman"/>
          <w:color w:val="000000"/>
          <w:sz w:val="28"/>
          <w:szCs w:val="28"/>
          <w:lang w:eastAsia="ru-RU"/>
        </w:rPr>
        <w:t xml:space="preserve">равление </w:t>
      </w:r>
      <w:r w:rsidRPr="005D0B7C">
        <w:rPr>
          <w:rFonts w:ascii="Times New Roman" w:eastAsia="Times New Roman" w:hAnsi="Times New Roman" w:cs="Times New Roman"/>
          <w:color w:val="000000"/>
          <w:sz w:val="28"/>
          <w:szCs w:val="28"/>
          <w:lang w:eastAsia="ru-RU"/>
        </w:rPr>
        <w:t>использованием ресурсов человека, семьи или общности, находящихся в трудной жизненной ситуации.</w:t>
      </w:r>
    </w:p>
    <w:p w:rsidR="005D0B7C" w:rsidRP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Целью социальной работы как профессиональной деятельности является с одной стороны удовлетворение интересов клиента, а с другой стороны -- поддержание стабильности в обществе.</w:t>
      </w:r>
    </w:p>
    <w:p w:rsidR="005D0B7C" w:rsidRP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Впервые готовить социальных работников специальных школах начали в странах Западной Европы и США в конце XIX - начале ХХ веков.</w:t>
      </w:r>
      <w:r w:rsidR="00713F41">
        <w:rPr>
          <w:rFonts w:ascii="Times New Roman" w:eastAsia="Times New Roman" w:hAnsi="Times New Roman" w:cs="Times New Roman"/>
          <w:color w:val="000000"/>
          <w:sz w:val="28"/>
          <w:szCs w:val="28"/>
          <w:lang w:eastAsia="ru-RU"/>
        </w:rPr>
        <w:t xml:space="preserve"> </w:t>
      </w:r>
      <w:r w:rsidRPr="005D0B7C">
        <w:rPr>
          <w:rFonts w:ascii="Times New Roman" w:eastAsia="Times New Roman" w:hAnsi="Times New Roman" w:cs="Times New Roman"/>
          <w:color w:val="000000"/>
          <w:sz w:val="28"/>
          <w:szCs w:val="28"/>
          <w:lang w:eastAsia="ru-RU"/>
        </w:rPr>
        <w:t>Ситуация в мире складывалась так, что появилась потребность в подготовке социальных работников-профессионалов. Основными причинами формирования социальной работы как научной и учебной дисциплины считают:</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урбанизация и индустриализация;</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2. увеличение социальных связей и отношений человека;</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3. разрушение единого сообщества, связанного с общими принципами и нормами существования.</w:t>
      </w:r>
    </w:p>
    <w:p w:rsidR="005D0B7C" w:rsidRP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Субъектами социальной работы определяют обычно работников социальных служб, а также, иногда социальные государственные и негосударственные (конфессиональные, коммерческие) учреждения</w:t>
      </w:r>
      <w:r w:rsidR="00062B29">
        <w:rPr>
          <w:rFonts w:ascii="Times New Roman" w:eastAsia="Times New Roman" w:hAnsi="Times New Roman" w:cs="Times New Roman"/>
          <w:color w:val="000000"/>
          <w:sz w:val="28"/>
          <w:szCs w:val="28"/>
          <w:lang w:eastAsia="ru-RU"/>
        </w:rPr>
        <w:t xml:space="preserve"> и общественные организации</w:t>
      </w:r>
      <w:r w:rsidRPr="005D0B7C">
        <w:rPr>
          <w:rFonts w:ascii="Times New Roman" w:eastAsia="Times New Roman" w:hAnsi="Times New Roman" w:cs="Times New Roman"/>
          <w:color w:val="000000"/>
          <w:sz w:val="28"/>
          <w:szCs w:val="28"/>
          <w:lang w:eastAsia="ru-RU"/>
        </w:rPr>
        <w:t>.</w:t>
      </w:r>
    </w:p>
    <w:p w:rsidR="005D0B7C" w:rsidRP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К объектам социальной работы относят индивидов, малые группы, население определенной локализованной территории. Все из них становятся объектами социальной работы вследствие нарушения социального функционирования.</w:t>
      </w:r>
    </w:p>
    <w:p w:rsidR="005D0B7C" w:rsidRPr="005D0B7C" w:rsidRDefault="005D0B7C"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виде профессиональной деятельности в социальной работе как предмет выделяют понятие "жизненная ситуация" или "трудная жизненная ситуация" объекта.</w:t>
      </w:r>
    </w:p>
    <w:p w:rsidR="005D0B7C" w:rsidRPr="005D0B7C" w:rsidRDefault="005D0B7C" w:rsidP="00062B29">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b/>
          <w:color w:val="000000"/>
          <w:sz w:val="28"/>
          <w:szCs w:val="28"/>
          <w:lang w:eastAsia="ru-RU"/>
        </w:rPr>
        <w:t>Цель</w:t>
      </w:r>
      <w:r w:rsidRPr="005D0B7C">
        <w:rPr>
          <w:rFonts w:ascii="Times New Roman" w:eastAsia="Times New Roman" w:hAnsi="Times New Roman" w:cs="Times New Roman"/>
          <w:color w:val="000000"/>
          <w:sz w:val="28"/>
          <w:szCs w:val="28"/>
          <w:lang w:eastAsia="ru-RU"/>
        </w:rPr>
        <w:t xml:space="preserve"> </w:t>
      </w:r>
      <w:r w:rsidR="00713F41">
        <w:rPr>
          <w:rFonts w:ascii="Times New Roman" w:eastAsia="Times New Roman" w:hAnsi="Times New Roman" w:cs="Times New Roman"/>
          <w:color w:val="000000"/>
          <w:sz w:val="28"/>
          <w:szCs w:val="28"/>
          <w:lang w:eastAsia="ru-RU"/>
        </w:rPr>
        <w:t xml:space="preserve">- </w:t>
      </w:r>
      <w:r w:rsidRPr="005D0B7C">
        <w:rPr>
          <w:rFonts w:ascii="Times New Roman" w:eastAsia="Times New Roman" w:hAnsi="Times New Roman" w:cs="Times New Roman"/>
          <w:color w:val="000000"/>
          <w:sz w:val="28"/>
          <w:szCs w:val="28"/>
          <w:lang w:eastAsia="ru-RU"/>
        </w:rPr>
        <w:t>изменение основных характеристик жизненной ситуации, преодоление объектом возникших трудностей.</w:t>
      </w:r>
    </w:p>
    <w:p w:rsidR="005D0B7C" w:rsidRPr="005D0B7C" w:rsidRDefault="005D0B7C" w:rsidP="00062B29">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литературе выделяются три уровня практической социальной работы:</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макроуровень (социально-административный)</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2. мезоуровень (групповой)</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3. микроуровень (индивидуальный).</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Социально-административный уровень выделяется на основе особенностей объекта, которым в данном случае становится локальное сообщество индивидов, объединенное общностью территории, культуры, социально-экономического положения, проблемами и т. д.</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Групповой уровень социальной работы представлен как реализация помощи группе.</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Индивидуальный уровень социальный работы представляет собой организацию взаимодействия социального работника с клиентом, где оба выступают как индивиды, обладающие комплексом специфических черт и свойств.</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Действия социального работника выражаются в форме социальной защиты, социальной помощи, социальной поддержки, социального обслуживани</w:t>
      </w:r>
      <w:r w:rsidR="00062B29">
        <w:rPr>
          <w:rFonts w:ascii="Times New Roman" w:eastAsia="Times New Roman" w:hAnsi="Times New Roman" w:cs="Times New Roman"/>
          <w:color w:val="000000"/>
          <w:sz w:val="28"/>
          <w:szCs w:val="28"/>
          <w:lang w:eastAsia="ru-RU"/>
        </w:rPr>
        <w:t>я и социального обеспечения</w:t>
      </w:r>
      <w:r w:rsidRPr="005D0B7C">
        <w:rPr>
          <w:rFonts w:ascii="Times New Roman" w:eastAsia="Times New Roman" w:hAnsi="Times New Roman" w:cs="Times New Roman"/>
          <w:color w:val="000000"/>
          <w:sz w:val="28"/>
          <w:szCs w:val="28"/>
          <w:lang w:eastAsia="ru-RU"/>
        </w:rPr>
        <w:t>.</w:t>
      </w:r>
    </w:p>
    <w:p w:rsidR="005D0B7C" w:rsidRPr="005D0B7C" w:rsidRDefault="005D0B7C" w:rsidP="00062B29">
      <w:pPr>
        <w:shd w:val="clear" w:color="auto" w:fill="FFFFFF"/>
        <w:spacing w:before="240" w:line="360" w:lineRule="auto"/>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b/>
          <w:color w:val="000000"/>
          <w:sz w:val="28"/>
          <w:szCs w:val="28"/>
          <w:lang w:eastAsia="ru-RU"/>
        </w:rPr>
        <w:t>Социальная защита</w:t>
      </w:r>
      <w:r w:rsidRPr="005D0B7C">
        <w:rPr>
          <w:rFonts w:ascii="Times New Roman" w:eastAsia="Times New Roman" w:hAnsi="Times New Roman" w:cs="Times New Roman"/>
          <w:color w:val="000000"/>
          <w:sz w:val="28"/>
          <w:szCs w:val="28"/>
          <w:lang w:eastAsia="ru-RU"/>
        </w:rPr>
        <w:t xml:space="preserve"> - система мероприятий, осуществляемых обществом и структурами внутри него, по обеспечению гарантированных минимально достаточных условий жизни, поддержанию жизнеобеспечения и активного существования человека.</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Феномен социальной защиты рассматривают в широком и узком смыслах. В первом случае социальная защита - это деятельность государства и общества по ограждению всех граждан от социальных опасностей, недопущению нарушения жизнедеятельности различных категорий населения, социальная защита оберегает тех, кто находится в наиболее уязвимом положении.</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Во втором случае социальная защита </w:t>
      </w:r>
      <w:r w:rsidR="00713F41">
        <w:rPr>
          <w:rFonts w:ascii="Times New Roman" w:eastAsia="Times New Roman" w:hAnsi="Times New Roman" w:cs="Times New Roman"/>
          <w:color w:val="000000"/>
          <w:sz w:val="28"/>
          <w:szCs w:val="28"/>
          <w:lang w:eastAsia="ru-RU"/>
        </w:rPr>
        <w:t>-</w:t>
      </w:r>
      <w:r w:rsidRPr="005D0B7C">
        <w:rPr>
          <w:rFonts w:ascii="Times New Roman" w:eastAsia="Times New Roman" w:hAnsi="Times New Roman" w:cs="Times New Roman"/>
          <w:color w:val="000000"/>
          <w:sz w:val="28"/>
          <w:szCs w:val="28"/>
          <w:lang w:eastAsia="ru-RU"/>
        </w:rPr>
        <w:t xml:space="preserve"> это создание условий, которые не допускают возникновения трудной жизненной ситуации или ее осложнения у клиентов социальных служб.</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Социальная защита осуществляется через социальные гарантии </w:t>
      </w:r>
      <w:r w:rsidR="00713F41">
        <w:rPr>
          <w:rFonts w:ascii="Times New Roman" w:eastAsia="Times New Roman" w:hAnsi="Times New Roman" w:cs="Times New Roman"/>
          <w:color w:val="000000"/>
          <w:sz w:val="28"/>
          <w:szCs w:val="28"/>
          <w:lang w:eastAsia="ru-RU"/>
        </w:rPr>
        <w:t>-</w:t>
      </w:r>
      <w:r w:rsidRPr="005D0B7C">
        <w:rPr>
          <w:rFonts w:ascii="Times New Roman" w:eastAsia="Times New Roman" w:hAnsi="Times New Roman" w:cs="Times New Roman"/>
          <w:color w:val="000000"/>
          <w:sz w:val="28"/>
          <w:szCs w:val="28"/>
          <w:lang w:eastAsia="ru-RU"/>
        </w:rPr>
        <w:t xml:space="preserve"> обязательства государства по отношению к различным категориям населения. Социальные гарантии строятся с учетом определенных признаков, дающих право на привилегированное использование общественных ресурсов. При учитывании особенностей жизни человека, возникает </w:t>
      </w:r>
      <w:r w:rsidRPr="005D0B7C">
        <w:rPr>
          <w:rFonts w:ascii="Times New Roman" w:eastAsia="Times New Roman" w:hAnsi="Times New Roman" w:cs="Times New Roman"/>
          <w:color w:val="000000"/>
          <w:sz w:val="28"/>
          <w:szCs w:val="28"/>
          <w:lang w:eastAsia="ru-RU"/>
        </w:rPr>
        <w:lastRenderedPageBreak/>
        <w:t>специальный правовой статус, который дает ряд дополнительных возможностей.</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Соответственно, для ряда категорий существуют гарантии на получение социальной помощи. Социальная помощь - это система социальных мер, которая проявляется в виде поддержки, содействия и услуг, оказываемых отдельным лицам или группам населения социальной службой для преодоления или смягчения трудной жизненной ситуации, поддержания их социального статуса и полноценной жизнедеятель</w:t>
      </w:r>
      <w:r w:rsidR="00062B29">
        <w:rPr>
          <w:rFonts w:ascii="Times New Roman" w:eastAsia="Times New Roman" w:hAnsi="Times New Roman" w:cs="Times New Roman"/>
          <w:color w:val="000000"/>
          <w:sz w:val="28"/>
          <w:szCs w:val="28"/>
          <w:lang w:eastAsia="ru-RU"/>
        </w:rPr>
        <w:t>ности, адаптации в обществе</w:t>
      </w:r>
      <w:r w:rsidRPr="005D0B7C">
        <w:rPr>
          <w:rFonts w:ascii="Times New Roman" w:eastAsia="Times New Roman" w:hAnsi="Times New Roman" w:cs="Times New Roman"/>
          <w:color w:val="000000"/>
          <w:sz w:val="28"/>
          <w:szCs w:val="28"/>
          <w:lang w:eastAsia="ru-RU"/>
        </w:rPr>
        <w:t>.</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помощь может быть оказана только в моменты непосредственной потребностей в ней (медицинская помощь, юридическая помощь, психологическая помощь).</w:t>
      </w:r>
    </w:p>
    <w:p w:rsidR="005D0B7C" w:rsidRPr="005D0B7C" w:rsidRDefault="005D0B7C" w:rsidP="00062B29">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поддержка - это специальные меры, направленные на поддержание условий, достаточных для существования "слабых" социальных групп, отдельных семей, личностей, испытывающих нужду и сложности в сложившихся обстоятельствах своей жизнедеятельности и общественных отношений.</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поддержка направлена на то, чтобы помочь клиенту увидеть собственный смысл во взаимодействии с социальным работником, построить собственную линию поведения, которую клиент определит</w:t>
      </w:r>
      <w:r>
        <w:rPr>
          <w:rFonts w:ascii="Times New Roman" w:eastAsia="Times New Roman" w:hAnsi="Times New Roman" w:cs="Times New Roman"/>
          <w:color w:val="000000"/>
          <w:sz w:val="28"/>
          <w:szCs w:val="28"/>
          <w:lang w:eastAsia="ru-RU"/>
        </w:rPr>
        <w:t>,</w:t>
      </w:r>
      <w:r w:rsidRPr="005D0B7C">
        <w:rPr>
          <w:rFonts w:ascii="Times New Roman" w:eastAsia="Times New Roman" w:hAnsi="Times New Roman" w:cs="Times New Roman"/>
          <w:color w:val="000000"/>
          <w:sz w:val="28"/>
          <w:szCs w:val="28"/>
          <w:lang w:eastAsia="ru-RU"/>
        </w:rPr>
        <w:t xml:space="preserve"> как значимую и необходимую для себя.</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Социальное обеспечение - это такой вид социальной помощи, предполагающий непосредственную передачу клиентам социальных служб материального общественного (государственного или же частного) ресурса в виде различного рода открытых и скрытых выплат. К открытым выплатам относят пенсию и различные пособия, а к скрытым - льготы.</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 xml:space="preserve">Социальное обслуживание - деятельность по удовлетворению потребностей разных категорий населения в социальных услугах </w:t>
      </w:r>
      <w:r w:rsidR="00713F41">
        <w:rPr>
          <w:rFonts w:ascii="Times New Roman" w:eastAsia="Times New Roman" w:hAnsi="Times New Roman" w:cs="Times New Roman"/>
          <w:color w:val="000000"/>
          <w:sz w:val="28"/>
          <w:szCs w:val="28"/>
          <w:lang w:eastAsia="ru-RU"/>
        </w:rPr>
        <w:t>-</w:t>
      </w:r>
      <w:r w:rsidRPr="005D0B7C">
        <w:rPr>
          <w:rFonts w:ascii="Times New Roman" w:eastAsia="Times New Roman" w:hAnsi="Times New Roman" w:cs="Times New Roman"/>
          <w:color w:val="000000"/>
          <w:sz w:val="28"/>
          <w:szCs w:val="28"/>
          <w:lang w:eastAsia="ru-RU"/>
        </w:rPr>
        <w:t xml:space="preserve"> полезных действиях. Для чего используются кадровые и общественные ресурсы.</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У разных групп населения преобладают разные типы личных ресурсов, потребности в разных видах и формах социальной помощи. Рассмотрим особенности социального обслуживания в России для пожилых граждан и </w:t>
      </w:r>
      <w:r w:rsidR="00062B29">
        <w:rPr>
          <w:rFonts w:ascii="Times New Roman" w:eastAsia="Times New Roman" w:hAnsi="Times New Roman" w:cs="Times New Roman"/>
          <w:color w:val="000000"/>
          <w:sz w:val="28"/>
          <w:szCs w:val="28"/>
          <w:lang w:eastAsia="ru-RU"/>
        </w:rPr>
        <w:t>инвалидов</w:t>
      </w:r>
      <w:r w:rsidRPr="005D0B7C">
        <w:rPr>
          <w:rFonts w:ascii="Times New Roman" w:eastAsia="Times New Roman" w:hAnsi="Times New Roman" w:cs="Times New Roman"/>
          <w:color w:val="000000"/>
          <w:sz w:val="28"/>
          <w:szCs w:val="28"/>
          <w:lang w:eastAsia="ru-RU"/>
        </w:rPr>
        <w:t>. Для этих категорий населения существуют такие виды социальных услуг:</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услуги по организации питания, быта, досуга;</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содействие в получении образования инвалидами с учетом их возможностей способностей;</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социально-медицинские и санитарно-гигиенические услуги;</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содействие в трудоустройстве, социально-трудовая реабилитация;</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материально-бытовые услуги;</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правовые услуги;</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организация ритуальных услуг.</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То есть, социальная работа включает в себя и защиту, и социальную помощь, предоставление которых зависят от реальных трудностей в жизни человек, группы; тогда как социальное обеспечение и социальное обслуживание предназначены для помощи в управлении процессом использования внутренних и внешних ресурсов семей или отдельных людей, оказавшихся в трудной жизненной ситуации.</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В последнее время был сделан существенный шаг по направлению к формированию социальной работы как системы идей, ценностей, отношений </w:t>
      </w:r>
      <w:r w:rsidRPr="005D0B7C">
        <w:rPr>
          <w:rFonts w:ascii="Times New Roman" w:eastAsia="Times New Roman" w:hAnsi="Times New Roman" w:cs="Times New Roman"/>
          <w:color w:val="000000"/>
          <w:sz w:val="28"/>
          <w:szCs w:val="28"/>
          <w:lang w:eastAsia="ru-RU"/>
        </w:rPr>
        <w:lastRenderedPageBreak/>
        <w:t>и учреждений по поводу обеспечения социального благополучия людей с особыми нуждами и имеющими на данный момент социальную проблему, требующую социальной защиты, помощи и социальной поддержки.</w:t>
      </w:r>
    </w:p>
    <w:p w:rsidR="005D0B7C" w:rsidRPr="005D0B7C" w:rsidRDefault="005D0B7C" w:rsidP="00062B29">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Необходимость повышения эффективности социальной работы в решении социальных проблем обращает наше внимание на концепцию социальных изменений. Изучение изменений с помощью синтеза разных наук о человеке приводит к реализации трехкомпонентной задачи:</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становление оптимальных отношений между людьми в обществе и группе;</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нахождение путей гармонизации взаимодействий личности и окружающей среды;</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изменение ситуации клиента в жизненном мире на основе стимулирования его социального и личностного потенциала.</w:t>
      </w:r>
    </w:p>
    <w:p w:rsidR="005D0B7C" w:rsidRDefault="005D0B7C" w:rsidP="00062B29">
      <w:pPr>
        <w:shd w:val="clear" w:color="auto" w:fill="FFFFFF"/>
        <w:spacing w:line="360" w:lineRule="auto"/>
        <w:jc w:val="center"/>
        <w:outlineLvl w:val="1"/>
        <w:rPr>
          <w:rFonts w:ascii="Times New Roman" w:eastAsia="Times New Roman" w:hAnsi="Times New Roman" w:cs="Times New Roman"/>
          <w:b/>
          <w:bCs/>
          <w:color w:val="000000"/>
          <w:sz w:val="28"/>
          <w:szCs w:val="28"/>
          <w:lang w:eastAsia="ru-RU"/>
        </w:rPr>
      </w:pPr>
      <w:r w:rsidRPr="005D0B7C">
        <w:rPr>
          <w:rFonts w:ascii="Times New Roman" w:eastAsia="Times New Roman" w:hAnsi="Times New Roman" w:cs="Times New Roman"/>
          <w:b/>
          <w:bCs/>
          <w:color w:val="000000"/>
          <w:sz w:val="28"/>
          <w:szCs w:val="28"/>
          <w:lang w:eastAsia="ru-RU"/>
        </w:rPr>
        <w:t>Социальная работа с различными группами населения</w:t>
      </w:r>
    </w:p>
    <w:p w:rsidR="00713F41" w:rsidRPr="005D0B7C" w:rsidRDefault="00713F41" w:rsidP="00AB1237">
      <w:pPr>
        <w:shd w:val="clear" w:color="auto" w:fill="FFFFFF"/>
        <w:spacing w:line="360" w:lineRule="auto"/>
        <w:outlineLvl w:val="1"/>
        <w:rPr>
          <w:rFonts w:ascii="Times New Roman" w:eastAsia="Times New Roman" w:hAnsi="Times New Roman" w:cs="Times New Roman"/>
          <w:b/>
          <w:bCs/>
          <w:color w:val="000000"/>
          <w:sz w:val="28"/>
          <w:szCs w:val="28"/>
          <w:lang w:eastAsia="ru-RU"/>
        </w:rPr>
      </w:pPr>
    </w:p>
    <w:p w:rsidR="005D0B7C" w:rsidRPr="005D0B7C" w:rsidRDefault="005D0B7C"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Жизнедеятельность (социальное функционирование: трудовая деятельность, межличностные отношения) конкретного человека, семьи, малой или большой группы, то есть социальной категории осуществляется в процессе реализации определенных потребностей данного объекта.</w:t>
      </w:r>
    </w:p>
    <w:p w:rsid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Именно по этой причине человек, группа, сообщество вступают в определенные отношения с окружающей средой. При невозможности удовлетворения потребностей нарушается жизнедеятельность, и может возникнуть трудная жизненная ситуация возникает тогда, когда жизнедеятельность нарушается. И реализация или удовлетворение собственных потребностей невозможна из-за разрыва взаимосвязей с </w:t>
      </w:r>
      <w:r w:rsidRPr="005D0B7C">
        <w:rPr>
          <w:rFonts w:ascii="Times New Roman" w:eastAsia="Times New Roman" w:hAnsi="Times New Roman" w:cs="Times New Roman"/>
          <w:color w:val="000000"/>
          <w:sz w:val="28"/>
          <w:szCs w:val="28"/>
          <w:lang w:eastAsia="ru-RU"/>
        </w:rPr>
        <w:lastRenderedPageBreak/>
        <w:t>социальной средой из-за недостатка ресурсов (как личностных, так и социальных).</w:t>
      </w:r>
    </w:p>
    <w:p w:rsidR="00062B29" w:rsidRPr="005D0B7C" w:rsidRDefault="00062B29"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Работа социальных служб состоит в определенных позициях (каждая из которых актуальна в своей жизненной ситуации): в том, чтобы облегчить объекту проживание разрыва взаимосвязей, сделать за него часть необходимых действий для удовлетворения потребности, обеспечить ресурсом, дать возможность найти свой ресурс в окружающей среде, дать новые смыслы для возникновения новых потребностей, помочь открыть новые потребности и т.д.</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Государство с помощью различных методов и способов достижения благосостояния граждан должно обеспечивать выполнение функций социального государства. Ахинов и Калашников говорят о такой иерархии становления функций социального государ</w:t>
      </w:r>
      <w:r w:rsidR="00062B29">
        <w:rPr>
          <w:rFonts w:ascii="Times New Roman" w:eastAsia="Times New Roman" w:hAnsi="Times New Roman" w:cs="Times New Roman"/>
          <w:color w:val="000000"/>
          <w:sz w:val="28"/>
          <w:szCs w:val="28"/>
          <w:lang w:eastAsia="ru-RU"/>
        </w:rPr>
        <w:t>ства</w:t>
      </w:r>
      <w:r w:rsidRPr="005D0B7C">
        <w:rPr>
          <w:rFonts w:ascii="Times New Roman" w:eastAsia="Times New Roman" w:hAnsi="Times New Roman" w:cs="Times New Roman"/>
          <w:color w:val="000000"/>
          <w:sz w:val="28"/>
          <w:szCs w:val="28"/>
          <w:lang w:eastAsia="ru-RU"/>
        </w:rPr>
        <w:t>:</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Социальное обеспечение;</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2. Обеспечение доступного здравоохранения и образования;</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3. Социальная защита;</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4. Сглаживание социального неравенства;</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5. Обеспечение занятости;</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6. Предоставление социальных услуг;</w:t>
      </w:r>
    </w:p>
    <w:p w:rsidR="005D0B7C" w:rsidRPr="005D0B7C" w:rsidRDefault="005D0B7C" w:rsidP="00062B29">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7. Проведение государственной социальной политики.</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Каждая из функций имеет определенный вес и приоритет для разных слоев населения и в разных регионах государства. Также в каждую из функций входит ряд более мелких, частных задач.</w:t>
      </w:r>
    </w:p>
    <w:p w:rsidR="005D0B7C" w:rsidRPr="005D0B7C" w:rsidRDefault="005D0B7C" w:rsidP="00062B29">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Каждая из форм социальной работы с населением выполняет определенную функцию. В отношении пожилых людей выделяют такие функции социальной работы:</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Правозащитная функция. Использование законов и правовых норм для оказания помощи и поддержки, защиты пожилых граждан.</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2. Коммуникативная функция. Установление контакта, общение с нуждающимися в помощи и поддержке, организация обмена информацией.</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3. Прогностическая функция. Прогнозирование и программирование влияния на объекты социальной работы социальных институтов общества, выработка модели социального поведения объектов.</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4. Диагностическая функция. Изучение особенностей пожилых людей, постановка социального "диагноза", изучение микросреды и ее влияния на пожилых людей.</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5. Социально-педагогическая функция. Выявление интересов и потребностей людей в разных видах деятельности (творчество, культурная, досуговая, спортивно-оздоровительная деятельность), привлечение к работе с ними различных учреждений, организаций, специалистов, тренеров.</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6. Социально-медицинская функция. Работа по профилактике заболеваний, помощь в овладении санитарно-гигиеническими нормами, способствование формированию здорового образа жизни.</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7. Социально-психологическая функция. Консультирование и коррекция межличностных отношений, помощь в социальной реабилитации адаптации и социальной реабилитации пожилым людям.</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8. Социально-бытовая функция. Оказание помощи людям пожилого возраста, престарелым инвалидам в улучшении жилищных условий, организации нормального быта.</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9. Рекламно-пропагандистская функция. Организация рекламы социальных услуг, пропаганда идей социальной защиты.</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10. Нравственно-гуманистическая функция. Придание социальной работе гуманистических целей, создание условий для достойного функционирования пожилого человека.</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11. Организационная функция. Способствование организации социальных служб по месту жительства, привлечение к их работе общественности.</w:t>
      </w:r>
    </w:p>
    <w:p w:rsid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12. Предупредительно-профилактическая функция. Предупреждение негативных последствий деятельности субъектов работы через приведение в действие социально-правовых, юридических, психологических, социально-медицинских, педагогических механизмов предупреждения и преодоления негативных явлений в жизни пожилых людей.</w:t>
      </w: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Pr="005D0B7C"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5D0B7C" w:rsidRDefault="00162093" w:rsidP="00C456E6">
      <w:pPr>
        <w:shd w:val="clear" w:color="auto" w:fill="FFFFFF"/>
        <w:spacing w:line="36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Глава 3</w:t>
      </w:r>
      <w:r w:rsidR="005D0B7C" w:rsidRPr="005D0B7C">
        <w:rPr>
          <w:rFonts w:ascii="Times New Roman" w:eastAsia="Times New Roman" w:hAnsi="Times New Roman" w:cs="Times New Roman"/>
          <w:b/>
          <w:bCs/>
          <w:color w:val="000000"/>
          <w:kern w:val="36"/>
          <w:sz w:val="28"/>
          <w:szCs w:val="28"/>
          <w:lang w:eastAsia="ru-RU"/>
        </w:rPr>
        <w:t>. Геронтология: понятие, характеристики</w:t>
      </w:r>
    </w:p>
    <w:p w:rsidR="00713F41" w:rsidRPr="005D0B7C" w:rsidRDefault="00713F41" w:rsidP="00AB1237">
      <w:pPr>
        <w:shd w:val="clear" w:color="auto" w:fill="FFFFFF"/>
        <w:spacing w:line="360" w:lineRule="auto"/>
        <w:outlineLvl w:val="0"/>
        <w:rPr>
          <w:rFonts w:ascii="Times New Roman" w:eastAsia="Times New Roman" w:hAnsi="Times New Roman" w:cs="Times New Roman"/>
          <w:b/>
          <w:bCs/>
          <w:color w:val="000000"/>
          <w:kern w:val="36"/>
          <w:sz w:val="28"/>
          <w:szCs w:val="28"/>
          <w:lang w:eastAsia="ru-RU"/>
        </w:rPr>
      </w:pPr>
    </w:p>
    <w:p w:rsidR="005D0B7C" w:rsidRPr="005D0B7C" w:rsidRDefault="005D0B7C" w:rsidP="00C456E6">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b/>
          <w:color w:val="000000"/>
          <w:sz w:val="28"/>
          <w:szCs w:val="28"/>
          <w:lang w:eastAsia="ru-RU"/>
        </w:rPr>
        <w:t>Геронтология</w:t>
      </w:r>
      <w:r w:rsidRPr="005D0B7C">
        <w:rPr>
          <w:rFonts w:ascii="Times New Roman" w:eastAsia="Times New Roman" w:hAnsi="Times New Roman" w:cs="Times New Roman"/>
          <w:color w:val="000000"/>
          <w:sz w:val="28"/>
          <w:szCs w:val="28"/>
          <w:lang w:eastAsia="ru-RU"/>
        </w:rPr>
        <w:t xml:space="preserve"> </w:t>
      </w:r>
      <w:r w:rsidR="00713F41">
        <w:rPr>
          <w:rFonts w:ascii="Times New Roman" w:eastAsia="Times New Roman" w:hAnsi="Times New Roman" w:cs="Times New Roman"/>
          <w:color w:val="000000"/>
          <w:sz w:val="28"/>
          <w:szCs w:val="28"/>
          <w:lang w:eastAsia="ru-RU"/>
        </w:rPr>
        <w:t>-</w:t>
      </w:r>
      <w:r w:rsidRPr="005D0B7C">
        <w:rPr>
          <w:rFonts w:ascii="Times New Roman" w:eastAsia="Times New Roman" w:hAnsi="Times New Roman" w:cs="Times New Roman"/>
          <w:color w:val="000000"/>
          <w:sz w:val="28"/>
          <w:szCs w:val="28"/>
          <w:lang w:eastAsia="ru-RU"/>
        </w:rPr>
        <w:t xml:space="preserve"> это наука о старении и о профилактике старения.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Составными частями геронтологии являются гериатрия - учение о болезнях, связанных с процессом старения, а также особенности лечения и профилактики заболеваний в пожилом и старческом возрасте, герогигиена, которая изучает вопросы общей и специальной гигиены людей старших возрастных групп и геронтопсихология, которая изучает психолого-поведенческие особенности людей пожилого и престарелого возраста, социальная геронтология.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Основоположником геронтологии как науки считают И.И. Мечникова. В своих трудах ученый развивал идеи о долголетии человека и биологии старения, средствах борьбы с преждевременной старостью.</w:t>
      </w:r>
    </w:p>
    <w:p w:rsidR="005D0B7C" w:rsidRPr="005D0B7C" w:rsidRDefault="005D0B7C" w:rsidP="00C456E6">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Основной задачей современной геронтологии является профилактика преждевременного старения, направленная на сохранение здоровья и активного долголетия людей пожилого и старческого возраста, а также изучение особенностей старения, связанных с влиянием факторов как </w:t>
      </w:r>
      <w:r w:rsidR="006A7295" w:rsidRPr="005D0B7C">
        <w:rPr>
          <w:rFonts w:ascii="Times New Roman" w:eastAsia="Times New Roman" w:hAnsi="Times New Roman" w:cs="Times New Roman"/>
          <w:color w:val="000000"/>
          <w:sz w:val="28"/>
          <w:szCs w:val="28"/>
          <w:lang w:eastAsia="ru-RU"/>
        </w:rPr>
        <w:t>внешней,</w:t>
      </w:r>
      <w:r w:rsidRPr="005D0B7C">
        <w:rPr>
          <w:rFonts w:ascii="Times New Roman" w:eastAsia="Times New Roman" w:hAnsi="Times New Roman" w:cs="Times New Roman"/>
          <w:color w:val="000000"/>
          <w:sz w:val="28"/>
          <w:szCs w:val="28"/>
          <w:lang w:eastAsia="ru-RU"/>
        </w:rPr>
        <w:t xml:space="preserve"> так и внутренней среды [23].</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Развитие современной геронтологии связано с несколькими причинами:</w:t>
      </w:r>
    </w:p>
    <w:p w:rsidR="005D0B7C" w:rsidRPr="00713F41" w:rsidRDefault="005D0B7C" w:rsidP="00AB1237">
      <w:pPr>
        <w:pStyle w:val="a4"/>
        <w:numPr>
          <w:ilvl w:val="1"/>
          <w:numId w:val="15"/>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color w:val="000000"/>
          <w:sz w:val="28"/>
          <w:szCs w:val="28"/>
          <w:lang w:eastAsia="ru-RU"/>
        </w:rPr>
        <w:t>успехами биологии и медицины, установившими ряд фундаментальных механизмов старения;</w:t>
      </w:r>
    </w:p>
    <w:p w:rsidR="005D0B7C" w:rsidRPr="00713F41" w:rsidRDefault="005D0B7C" w:rsidP="00AB1237">
      <w:pPr>
        <w:pStyle w:val="a4"/>
        <w:numPr>
          <w:ilvl w:val="1"/>
          <w:numId w:val="16"/>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color w:val="000000"/>
          <w:sz w:val="28"/>
          <w:szCs w:val="28"/>
          <w:lang w:eastAsia="ru-RU"/>
        </w:rPr>
        <w:t>существенное постарение населения во всех высокоразвитых странах;</w:t>
      </w:r>
    </w:p>
    <w:p w:rsidR="005D0B7C" w:rsidRPr="00713F41" w:rsidRDefault="005D0B7C" w:rsidP="00AB1237">
      <w:pPr>
        <w:pStyle w:val="a4"/>
        <w:numPr>
          <w:ilvl w:val="1"/>
          <w:numId w:val="17"/>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color w:val="000000"/>
          <w:sz w:val="28"/>
          <w:szCs w:val="28"/>
          <w:lang w:eastAsia="ru-RU"/>
        </w:rPr>
        <w:t>выявление зависимости между основными болезнями человека и возрастными изменениями организма;</w:t>
      </w:r>
    </w:p>
    <w:p w:rsidR="005D0B7C" w:rsidRPr="00713F41" w:rsidRDefault="005D0B7C" w:rsidP="00AB1237">
      <w:pPr>
        <w:pStyle w:val="a4"/>
        <w:numPr>
          <w:ilvl w:val="1"/>
          <w:numId w:val="18"/>
        </w:numPr>
        <w:shd w:val="clear" w:color="auto" w:fill="FFFFFF"/>
        <w:spacing w:after="100" w:afterAutospacing="1" w:line="360" w:lineRule="auto"/>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color w:val="000000"/>
          <w:sz w:val="28"/>
          <w:szCs w:val="28"/>
          <w:lang w:eastAsia="ru-RU"/>
        </w:rPr>
        <w:t>успешные эксперименты по продлению жизни.</w:t>
      </w:r>
    </w:p>
    <w:p w:rsidR="005D0B7C" w:rsidRPr="005D0B7C" w:rsidRDefault="005D0B7C" w:rsidP="00C456E6">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b/>
          <w:color w:val="000000"/>
          <w:sz w:val="28"/>
          <w:szCs w:val="28"/>
          <w:lang w:eastAsia="ru-RU"/>
        </w:rPr>
        <w:lastRenderedPageBreak/>
        <w:t>Старение</w:t>
      </w:r>
      <w:r w:rsidRPr="005D0B7C">
        <w:rPr>
          <w:rFonts w:ascii="Times New Roman" w:eastAsia="Times New Roman" w:hAnsi="Times New Roman" w:cs="Times New Roman"/>
          <w:color w:val="000000"/>
          <w:sz w:val="28"/>
          <w:szCs w:val="28"/>
          <w:lang w:eastAsia="ru-RU"/>
        </w:rPr>
        <w:t xml:space="preserve"> - многоступенчатый процесс, неизбежно и закономерно нарастающий во времени и ведущий к сокращению адаптационных возможностей организма. В этом процессе к возрастным изменениям органов и тканей добавляются социально-бытовые воздействия. Старение ведет к понижению жизнеспособности индивидов и определяет продолжительность жизни.</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Особое место для характеристики положения пожилых людей имеют демографические процессы, происходящие в этой социальной группе. В последние десятилетия в России наблюдается демографическое старение, т.е. увеличивается доля пожилых и старых людей в общей численности населения.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2000 году в Российской Федерации доля пожилых людей достигла 20-26%. По прогнозу к 2025 году доля лиц старше трудоспособного возраста в России превысит 26 процентов.</w:t>
      </w:r>
    </w:p>
    <w:p w:rsidR="005D0B7C" w:rsidRPr="005D0B7C" w:rsidRDefault="005D0B7C" w:rsidP="00C456E6">
      <w:pPr>
        <w:shd w:val="clear" w:color="auto" w:fill="FFFFFF"/>
        <w:spacing w:before="240" w:line="360" w:lineRule="auto"/>
        <w:ind w:left="708"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Лица старшего возраста не могут рассматриваться как однородная группа. Американские ученые считают, что в ней можно выделить четыре подгруппы:</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пожилые люди - 55 - 64 года;</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2. старые люди - 65 - 74 года;</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3. очень старые люди - 75 - 84 года;</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4. престарелые люди - 85 лет и выше.</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современной России принята следующая схема возрастной периодизации заключительных этапов жизни человека: пожилой возраст - 61-74 года (мужчины); 56-74(женщины); старческий возраст 75-90 лет (мужчины и женщины); долгожители - 90 ле</w:t>
      </w:r>
      <w:r w:rsidR="00C456E6">
        <w:rPr>
          <w:rFonts w:ascii="Times New Roman" w:eastAsia="Times New Roman" w:hAnsi="Times New Roman" w:cs="Times New Roman"/>
          <w:color w:val="000000"/>
          <w:sz w:val="28"/>
          <w:szCs w:val="28"/>
          <w:lang w:eastAsia="ru-RU"/>
        </w:rPr>
        <w:t>т и старше (мужчины и женщины).</w:t>
      </w:r>
    </w:p>
    <w:p w:rsid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При старении происходят изменения как физические, так и перестройка высшей нервной деятельности, психологические, социальные изменения. Все эти особенности следует учитывать социальному работнику для эффективной помощи пожилым гражданам.</w:t>
      </w:r>
    </w:p>
    <w:p w:rsidR="00AB1237" w:rsidRPr="005D0B7C" w:rsidRDefault="00AB1237"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p>
    <w:p w:rsidR="005D0B7C" w:rsidRDefault="005D0B7C" w:rsidP="00C456E6">
      <w:pPr>
        <w:shd w:val="clear" w:color="auto" w:fill="FFFFFF"/>
        <w:spacing w:line="360" w:lineRule="auto"/>
        <w:jc w:val="center"/>
        <w:outlineLvl w:val="1"/>
        <w:rPr>
          <w:rFonts w:ascii="Times New Roman" w:eastAsia="Times New Roman" w:hAnsi="Times New Roman" w:cs="Times New Roman"/>
          <w:b/>
          <w:bCs/>
          <w:color w:val="000000"/>
          <w:sz w:val="28"/>
          <w:szCs w:val="28"/>
          <w:lang w:eastAsia="ru-RU"/>
        </w:rPr>
      </w:pPr>
      <w:r w:rsidRPr="005D0B7C">
        <w:rPr>
          <w:rFonts w:ascii="Times New Roman" w:eastAsia="Times New Roman" w:hAnsi="Times New Roman" w:cs="Times New Roman"/>
          <w:b/>
          <w:bCs/>
          <w:color w:val="000000"/>
          <w:sz w:val="28"/>
          <w:szCs w:val="28"/>
          <w:lang w:eastAsia="ru-RU"/>
        </w:rPr>
        <w:t>Особенности работы с пожилыми людьми</w:t>
      </w:r>
    </w:p>
    <w:p w:rsidR="00713F41" w:rsidRPr="005D0B7C" w:rsidRDefault="00713F41" w:rsidP="00AB1237">
      <w:pPr>
        <w:shd w:val="clear" w:color="auto" w:fill="FFFFFF"/>
        <w:spacing w:line="360" w:lineRule="auto"/>
        <w:outlineLvl w:val="1"/>
        <w:rPr>
          <w:rFonts w:ascii="Times New Roman" w:eastAsia="Times New Roman" w:hAnsi="Times New Roman" w:cs="Times New Roman"/>
          <w:b/>
          <w:bCs/>
          <w:color w:val="000000"/>
          <w:sz w:val="28"/>
          <w:szCs w:val="28"/>
          <w:lang w:eastAsia="ru-RU"/>
        </w:rPr>
      </w:pP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XXI веке старение населения оказывает глубокое влияние на общество и требует того, чтобы директивные органы уделяли этому процессу все больше внимания. Старение населения открывает новые возможности, связанные с активным участием старших поколений как в экономической, так и в социальной жизни в широком смысле.</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Старение населения также обусловливает возникновение важных задач, особенно задач, связанных с обеспечением финансовой жизнеспособности пенсионных систем, покрытием расходов на системы здравоохранения и всесторонним задействованием потенциала пожилых людей в качестве активных участников процесса общественного развития.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Основные проблемы пожилых людей связаны со здоровьем, материальным положением, занятостью и жильем. Вполне естественно, что с ростом их числа, особенно старых и престарелых людей, возрастает необходимость их медицинского и социального обслуживания. Это создает серьезную проблему для государства. Хотя некоторые эксперты утверждают, что расходы на заботу о пожилых людях растут не в результате увеличения этой доли группы среди населения, а вследствие общего удорожания медицинского и социального обслуживания на душу населения.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Поскольку проблема старения носит международный характер, помощь государства в этом вопросе должна регулироваться законодательно. В 1991 г. были приняты Принципы ООН в отношении пожилых людей, а в 1992 г. - </w:t>
      </w:r>
      <w:r w:rsidRPr="005D0B7C">
        <w:rPr>
          <w:rFonts w:ascii="Times New Roman" w:eastAsia="Times New Roman" w:hAnsi="Times New Roman" w:cs="Times New Roman"/>
          <w:color w:val="000000"/>
          <w:sz w:val="28"/>
          <w:szCs w:val="28"/>
          <w:lang w:eastAsia="ru-RU"/>
        </w:rPr>
        <w:lastRenderedPageBreak/>
        <w:t>практическая стратегия ООН "Глобальные цели по проблемам старения на период до 2001 года".</w:t>
      </w:r>
    </w:p>
    <w:p w:rsidR="005D0B7C" w:rsidRPr="005D0B7C" w:rsidRDefault="005D0B7C" w:rsidP="00C456E6">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Основные системы по оказанию наиболее важных видов услуг пожилым и престарелым людям получили название "формальных" и "неформальных". К формальным услугам относятся государственные, благотворительные, частные учреждения и агентства (такие услуги обычно оказывают по месту жительства), а к неформальным - члены семьи, друзья и соседи.</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Хотя существует много различных видов стационара для пожилых, домов для престарелых, значительную часть потребностей пожилых людей в уходе и лечении обеспечивают их родственники, оказывая помощь на неформальной и порой взаимной основе. В определенных случаях родственникам может выплачиваться компенсация от местных органов власти.</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Происходящая при старении сложная перестройка механизмов высшей нервной деятельности составляет основу возрастных изменений психических функций, психической деятельности и поведения человека</w:t>
      </w:r>
      <w:r w:rsidR="00C456E6">
        <w:rPr>
          <w:rFonts w:ascii="Times New Roman" w:eastAsia="Times New Roman" w:hAnsi="Times New Roman" w:cs="Times New Roman"/>
          <w:color w:val="000000"/>
          <w:sz w:val="28"/>
          <w:szCs w:val="28"/>
          <w:lang w:eastAsia="ru-RU"/>
        </w:rPr>
        <w:t>.</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Возрастные изменения психической деятельности зависят также от взаимодействия ее с социальными факторами, способными существенно изменить психический склад человека, его личность. К их числу относятся типичное для периода старения сужение сферы деятельности и обусловленное им преодоление отрицательных эмоций, ускоряющих старение: пессимизм, грусть, пассивная к окружающему мину жизненная позиция. Особое значение имеют и такие объективные обстоятельства, как потеря близких, страх перед заболеванием, одиночество, плохое материальное положение, прекращение профессиональной деятельности.</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Социальный работник, работающий с пожилыми людьми, должен знать психологические особенности людей этого возраста. Это поможет ему правильно построить свою работу, найти общий язык с престарелыми людьми, объективно оценить ситуацию, причины психологического дискомфорта клиента, а также реальные пути решения проблемы.</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На формирование психики всех людей и пожилых в частности, оказывают воздействие биологические и социальные факторы, под воздействием которых у пожилого человека происходят следующие изменения.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интеллектуальной сфере - появляются трудности в приобретении новых представлений и приспособлений к непредвиденным обстоятельствам.</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эмоциональной сфере - постепенное ослабление контролирующей и тормозной функции коры головного мозга влечет за собой проявление некоторых черт характера и темперамента, которые в молодые годы в какой-то мере маскировались, к старости стали более заметными</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моральной сфере - отказ от адаптации к новым нормам, ценностям, манерам поведения может привести к конфликтам пожилого человека с окружающими, замыканию в своем мире.</w:t>
      </w:r>
    </w:p>
    <w:p w:rsidR="005D0B7C" w:rsidRPr="005D0B7C" w:rsidRDefault="005D0B7C" w:rsidP="00C456E6">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Среди характеристик, считающихся типичными для пожилого возраста, - консерватизм, стремление к нравоучениям, обидчивость, эгоцентризм, уход в воспоминания, самоуглубленность.</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Большая часть этих психологических особенностей рассматривается как нарушение адаптации в старости. Пожилые люди крайне болезненно воспринимают крушение прежних идеалов и ценностей, попытки очернить прежние страницы жизни государства. Поэтому приоритетной задачей работников социальных служб является преодоление невостребованности жизненног</w:t>
      </w:r>
      <w:r w:rsidR="00C456E6">
        <w:rPr>
          <w:rFonts w:ascii="Times New Roman" w:eastAsia="Times New Roman" w:hAnsi="Times New Roman" w:cs="Times New Roman"/>
          <w:color w:val="000000"/>
          <w:sz w:val="28"/>
          <w:szCs w:val="28"/>
          <w:lang w:eastAsia="ru-RU"/>
        </w:rPr>
        <w:t>о опыта знаний пожилых людей</w:t>
      </w:r>
      <w:r w:rsidRPr="005D0B7C">
        <w:rPr>
          <w:rFonts w:ascii="Times New Roman" w:eastAsia="Times New Roman" w:hAnsi="Times New Roman" w:cs="Times New Roman"/>
          <w:color w:val="000000"/>
          <w:sz w:val="28"/>
          <w:szCs w:val="28"/>
          <w:lang w:eastAsia="ru-RU"/>
        </w:rPr>
        <w:t>.</w:t>
      </w:r>
    </w:p>
    <w:p w:rsidR="005D0B7C" w:rsidRP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Часто социальный работник сталкивается с таким явлением в жизни пожилых людей, как "социальное одиночество". Оно характерно для неполных пожилых семей, имеющих детей и других родственников, но практически потерявших с ними связь. Преодолеть такое состояние старикам могут помочь окружающие их люди, церковь, социальные работники. Причем важна не только помощь, но и взаимопомощь, которая облегчает жизнь одиноких пожилых людей.</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Углубить одиночество может неожиданная потеря близких, родных, друзей, знакомых, а также неожиданная перемена места жительства. Такая ситуация связана с глубокими переживаниями и, как правило, создает стрессовое состояние.</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работа с теми, кто тяготится своим одиночеством может заключаться в вовлечении их в группы самопомощи, клубную работу, организации центров дневного пребывания, помощь на дому, или устройство в стационарные учреждения.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Для удовлетворения потребностей жизнедеятельности человека ему необходимы различные ресурсы. У пожилого человека возрастает запас психологических и моральных, внутренних ресурсов, но значительно понижаются физические ресурсы, изменяются социальные ресурсы (часто социальная структура пенсионера меняется до неузнаваемости).</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К основным формам работы социального работника с пожилыми людьми относят такие формы оказания помощи через институт социальной работы:</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предоставление консультаций по различным вопросам (медицинские, правовые, психолого-педагогические консультации)</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материальная помощь</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социальное обслуживание на дому</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 дневное пребывание в учреждениях социального обслуживания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проведение реабилитации (медицинской, психологической, трудовой)</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предоставление временного приюта в специализированном учреждении социального обслуживания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социальное обслуживание в стационарных учреждениях</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помощь в бытовых вопросах (ведение домашнего хозяйства, поход в магазин)</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помощь в социализации (клубы, кружки) и устройстве досуга (танцы, литературные вечера, походы в театр)</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Российской Федерации есть ряд законов, норм и документов, созданных для стандартизации социальной сферы и помощи социальным работникам в оказании социальных услуг. Эти нормативные документы касаются по большей части финансовой поддержки, а также, социального обслуживания на дому и в специальных медицинских учреждениях и консультац</w:t>
      </w:r>
      <w:r w:rsidR="00C456E6">
        <w:rPr>
          <w:rFonts w:ascii="Times New Roman" w:eastAsia="Times New Roman" w:hAnsi="Times New Roman" w:cs="Times New Roman"/>
          <w:color w:val="000000"/>
          <w:sz w:val="28"/>
          <w:szCs w:val="28"/>
          <w:lang w:eastAsia="ru-RU"/>
        </w:rPr>
        <w:t>ий людей пожилого возраста.</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Среди социально-медицинских учреждений можно выделить такие, различные по целям и способам функционирования: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отделения дневного пребывания,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отделения временного круглосуточного пребывания пожилых людей,</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социально-реабилитационные отделения,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специальные дома для одиноких и престарелых,</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дома-интернаты для престарелых и инвалидов,</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геронтологические центры.</w:t>
      </w:r>
    </w:p>
    <w:p w:rsidR="005D0B7C" w:rsidRPr="005D0B7C" w:rsidRDefault="005D0B7C"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Также для облегчения самостоятельной жизни пожилых людей существуют такие услуги: социальные аптеки, библиотеки, прачечные, мастерские по ремонту обуви, одежды, бытовой техники, клубы общения, пункты проката предметов медицинской и реабилитационной техники, службы социального такси. Все эти учреждения открываются при центрах социальной помощи.</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Также важную часть жизни пожилых людей, в частности, пенсионеров, составляет досуг. Важная задача социального работника - помочь в организации разнообразных культурных мероприятий.</w:t>
      </w:r>
    </w:p>
    <w:p w:rsid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содержательном плане структура досуга пожилого человека включает: отдых на природе, интеллектуально-познавательную деятельность активного и пассивного характера, общение, спортивно-оздоровительную деятельность, прогулки, любительскую деятельность прикладного характера, общественно-активную деятельность.</w:t>
      </w:r>
    </w:p>
    <w:p w:rsidR="00AB1237" w:rsidRPr="005D0B7C" w:rsidRDefault="00AB1237" w:rsidP="00AB1237">
      <w:pPr>
        <w:shd w:val="clear" w:color="auto" w:fill="FFFFFF"/>
        <w:spacing w:line="360" w:lineRule="auto"/>
        <w:ind w:firstLine="708"/>
        <w:rPr>
          <w:rFonts w:ascii="Times New Roman" w:eastAsia="Times New Roman" w:hAnsi="Times New Roman" w:cs="Times New Roman"/>
          <w:color w:val="000000"/>
          <w:sz w:val="28"/>
          <w:szCs w:val="28"/>
          <w:lang w:eastAsia="ru-RU"/>
        </w:rPr>
      </w:pPr>
    </w:p>
    <w:p w:rsidR="005D0B7C" w:rsidRDefault="005D0B7C" w:rsidP="00C456E6">
      <w:pPr>
        <w:shd w:val="clear" w:color="auto" w:fill="FFFFFF"/>
        <w:spacing w:line="360" w:lineRule="auto"/>
        <w:jc w:val="center"/>
        <w:outlineLvl w:val="1"/>
        <w:rPr>
          <w:rFonts w:ascii="Times New Roman" w:eastAsia="Times New Roman" w:hAnsi="Times New Roman" w:cs="Times New Roman"/>
          <w:b/>
          <w:bCs/>
          <w:color w:val="000000"/>
          <w:sz w:val="28"/>
          <w:szCs w:val="28"/>
          <w:lang w:eastAsia="ru-RU"/>
        </w:rPr>
      </w:pPr>
      <w:r w:rsidRPr="005D0B7C">
        <w:rPr>
          <w:rFonts w:ascii="Times New Roman" w:eastAsia="Times New Roman" w:hAnsi="Times New Roman" w:cs="Times New Roman"/>
          <w:b/>
          <w:bCs/>
          <w:color w:val="000000"/>
          <w:sz w:val="28"/>
          <w:szCs w:val="28"/>
          <w:lang w:eastAsia="ru-RU"/>
        </w:rPr>
        <w:t>Социальная геронтология как область социальной работы</w:t>
      </w:r>
    </w:p>
    <w:p w:rsidR="00713F41" w:rsidRPr="005D0B7C" w:rsidRDefault="00713F41" w:rsidP="00AB1237">
      <w:pPr>
        <w:shd w:val="clear" w:color="auto" w:fill="FFFFFF"/>
        <w:spacing w:line="360" w:lineRule="auto"/>
        <w:outlineLvl w:val="1"/>
        <w:rPr>
          <w:rFonts w:ascii="Times New Roman" w:eastAsia="Times New Roman" w:hAnsi="Times New Roman" w:cs="Times New Roman"/>
          <w:b/>
          <w:bCs/>
          <w:color w:val="000000"/>
          <w:sz w:val="28"/>
          <w:szCs w:val="28"/>
          <w:lang w:eastAsia="ru-RU"/>
        </w:rPr>
      </w:pP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713F41">
        <w:rPr>
          <w:rFonts w:ascii="Times New Roman" w:eastAsia="Times New Roman" w:hAnsi="Times New Roman" w:cs="Times New Roman"/>
          <w:b/>
          <w:color w:val="000000"/>
          <w:sz w:val="28"/>
          <w:szCs w:val="28"/>
          <w:lang w:eastAsia="ru-RU"/>
        </w:rPr>
        <w:t>Социальная геронтология</w:t>
      </w:r>
      <w:r w:rsidRPr="005D0B7C">
        <w:rPr>
          <w:rFonts w:ascii="Times New Roman" w:eastAsia="Times New Roman" w:hAnsi="Times New Roman" w:cs="Times New Roman"/>
          <w:color w:val="000000"/>
          <w:sz w:val="28"/>
          <w:szCs w:val="28"/>
          <w:lang w:eastAsia="ru-RU"/>
        </w:rPr>
        <w:t xml:space="preserve"> - это отдельная область научного знания, которая занимается всесторонним изучением особенностей пожилых людей, специфики их жизни как определенного социально-демографического слоя (образа жизни, способов социальной адаптации к новым условиям в связи с выходом на пенсию, изменениям в социальном статусе и престиже, материальном и семейном положении и социальной роли), а также особенностей социальной работы с ними.</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основе социальной геронтологии лежит несколько смежных наук о человеке и обществе: антропология, медицина, этика, теория социальной работы, социология, право, психология.</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 xml:space="preserve">Термин "социальная геронтология" был впервые употреблен американским ученым </w:t>
      </w:r>
      <w:r w:rsidR="006A7295">
        <w:rPr>
          <w:rFonts w:ascii="Times New Roman" w:eastAsia="Times New Roman" w:hAnsi="Times New Roman" w:cs="Times New Roman"/>
          <w:color w:val="000000"/>
          <w:sz w:val="28"/>
          <w:szCs w:val="28"/>
          <w:lang w:eastAsia="ru-RU"/>
        </w:rPr>
        <w:t>Э. Стиглицем в конце 40-х годов, она</w:t>
      </w:r>
      <w:r w:rsidRPr="005D0B7C">
        <w:rPr>
          <w:rFonts w:ascii="Times New Roman" w:eastAsia="Times New Roman" w:hAnsi="Times New Roman" w:cs="Times New Roman"/>
          <w:color w:val="000000"/>
          <w:sz w:val="28"/>
          <w:szCs w:val="28"/>
          <w:lang w:eastAsia="ru-RU"/>
        </w:rPr>
        <w:t xml:space="preserve"> </w:t>
      </w:r>
      <w:r w:rsidR="006A7295">
        <w:rPr>
          <w:rFonts w:ascii="Times New Roman" w:eastAsia="Times New Roman" w:hAnsi="Times New Roman" w:cs="Times New Roman"/>
          <w:color w:val="000000"/>
          <w:sz w:val="28"/>
          <w:szCs w:val="28"/>
          <w:lang w:eastAsia="ru-RU"/>
        </w:rPr>
        <w:t xml:space="preserve">изучает </w:t>
      </w:r>
      <w:r w:rsidRPr="005D0B7C">
        <w:rPr>
          <w:rFonts w:ascii="Times New Roman" w:eastAsia="Times New Roman" w:hAnsi="Times New Roman" w:cs="Times New Roman"/>
          <w:color w:val="000000"/>
          <w:sz w:val="28"/>
          <w:szCs w:val="28"/>
          <w:lang w:eastAsia="ru-RU"/>
        </w:rPr>
        <w:t>биологические процессы старения человека с целью найти социальные меры и возможности сохранить телесную и духовную значимость, свойственную пожилому возрасту.</w:t>
      </w:r>
    </w:p>
    <w:p w:rsidR="005D0B7C" w:rsidRPr="005D0B7C" w:rsidRDefault="005D0B7C" w:rsidP="00C456E6">
      <w:pPr>
        <w:shd w:val="clear" w:color="auto" w:fill="FFFFFF"/>
        <w:spacing w:before="240"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геронтология неотделима от широких проблем социологии, социальной психологии, философии, статистики, индустрии, экономики, социальной и индивидуальной гигиены [9]. Социальная геронтология тесно связана с вопросами общей культуры, являясь в определенной степени ее мерилом, если иметь в виду степень заботы государства, общества и семьи о старом человеке, его соматическом и психическом благополучии.</w:t>
      </w:r>
    </w:p>
    <w:p w:rsidR="005D0B7C" w:rsidRPr="005D0B7C" w:rsidRDefault="005D0B7C" w:rsidP="00C456E6">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социальном аспекте геронтология изучает:</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индивидуальные переживания старых людей;</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место и положение старых людей в обществе;</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социальную политику в отношении старых людей.</w:t>
      </w:r>
    </w:p>
    <w:p w:rsidR="005D0B7C" w:rsidRPr="005D0B7C" w:rsidRDefault="005D0B7C" w:rsidP="00C456E6">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Выделяют такие основные задачи социальной геронтологии:</w:t>
      </w:r>
    </w:p>
    <w:p w:rsidR="005D0B7C" w:rsidRPr="006A7295" w:rsidRDefault="005D0B7C" w:rsidP="00C456E6">
      <w:pPr>
        <w:pStyle w:val="a4"/>
        <w:numPr>
          <w:ilvl w:val="1"/>
          <w:numId w:val="19"/>
        </w:numPr>
        <w:shd w:val="clear" w:color="auto" w:fill="FFFFFF"/>
        <w:spacing w:after="100" w:afterAutospacing="1" w:line="360" w:lineRule="auto"/>
        <w:ind w:left="1068"/>
        <w:rPr>
          <w:rFonts w:ascii="Times New Roman" w:eastAsia="Times New Roman" w:hAnsi="Times New Roman" w:cs="Times New Roman"/>
          <w:color w:val="000000"/>
          <w:sz w:val="28"/>
          <w:szCs w:val="28"/>
          <w:lang w:eastAsia="ru-RU"/>
        </w:rPr>
      </w:pPr>
      <w:r w:rsidRPr="006A7295">
        <w:rPr>
          <w:rFonts w:ascii="Times New Roman" w:eastAsia="Times New Roman" w:hAnsi="Times New Roman" w:cs="Times New Roman"/>
          <w:color w:val="000000"/>
          <w:sz w:val="28"/>
          <w:szCs w:val="28"/>
          <w:lang w:eastAsia="ru-RU"/>
        </w:rPr>
        <w:t>изучение закономерностей демографических сдвигов в стране, социальных и экономических последствий старения населения, причин относительно низкой продолжительности жизни и высокой смертности людей предпенсионного и пенсионного возраста;</w:t>
      </w:r>
    </w:p>
    <w:p w:rsidR="005D0B7C" w:rsidRPr="006A7295" w:rsidRDefault="005D0B7C" w:rsidP="00C456E6">
      <w:pPr>
        <w:pStyle w:val="a4"/>
        <w:numPr>
          <w:ilvl w:val="1"/>
          <w:numId w:val="20"/>
        </w:numPr>
        <w:shd w:val="clear" w:color="auto" w:fill="FFFFFF"/>
        <w:spacing w:after="100" w:afterAutospacing="1" w:line="360" w:lineRule="auto"/>
        <w:ind w:left="1068"/>
        <w:rPr>
          <w:rFonts w:ascii="Times New Roman" w:eastAsia="Times New Roman" w:hAnsi="Times New Roman" w:cs="Times New Roman"/>
          <w:color w:val="000000"/>
          <w:sz w:val="28"/>
          <w:szCs w:val="28"/>
          <w:lang w:eastAsia="ru-RU"/>
        </w:rPr>
      </w:pPr>
      <w:r w:rsidRPr="006A7295">
        <w:rPr>
          <w:rFonts w:ascii="Times New Roman" w:eastAsia="Times New Roman" w:hAnsi="Times New Roman" w:cs="Times New Roman"/>
          <w:color w:val="000000"/>
          <w:sz w:val="28"/>
          <w:szCs w:val="28"/>
          <w:lang w:eastAsia="ru-RU"/>
        </w:rPr>
        <w:t>определить место, роль и функции людей пожилого возраста в различных социальных группах, их взаимоотношения с группой в целом и её отдельными членами; исследовать влияние, оказываемое ближайшим социальным окружением на процесс старения.</w:t>
      </w:r>
    </w:p>
    <w:p w:rsidR="005D0B7C" w:rsidRPr="005D0B7C" w:rsidRDefault="005D0B7C"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Цель социальной геронтологии - удовлетворение социально гарантированных и личностных интересов, потребностей лиц пожилого и старческого возраста и создание условий, содействующих улучшению или восстановлению их способностей к социальному функционированию.</w:t>
      </w:r>
    </w:p>
    <w:p w:rsidR="005D0B7C" w:rsidRPr="005D0B7C" w:rsidRDefault="005D0B7C"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постановлении Генеральной Ассамблеи ООН от 1999 года были определены основные принципы в отношении пожилых людей. Эти принципы особенно важны для социальных работников. Все принципы объединены в пять групп:</w:t>
      </w:r>
    </w:p>
    <w:p w:rsidR="005D0B7C" w:rsidRPr="005D0B7C" w:rsidRDefault="005D0B7C" w:rsidP="00C456E6">
      <w:pPr>
        <w:shd w:val="clear" w:color="auto" w:fill="FFFFFF"/>
        <w:spacing w:after="100" w:afterAutospacing="1" w:line="360" w:lineRule="auto"/>
        <w:ind w:left="1416"/>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Независимость</w:t>
      </w:r>
    </w:p>
    <w:p w:rsidR="005D0B7C" w:rsidRPr="005D0B7C" w:rsidRDefault="005D0B7C" w:rsidP="00C456E6">
      <w:pPr>
        <w:shd w:val="clear" w:color="auto" w:fill="FFFFFF"/>
        <w:spacing w:after="100" w:afterAutospacing="1" w:line="360" w:lineRule="auto"/>
        <w:ind w:left="1416"/>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2. Участие</w:t>
      </w:r>
    </w:p>
    <w:p w:rsidR="005D0B7C" w:rsidRPr="005D0B7C" w:rsidRDefault="005D0B7C" w:rsidP="00C456E6">
      <w:pPr>
        <w:shd w:val="clear" w:color="auto" w:fill="FFFFFF"/>
        <w:spacing w:after="100" w:afterAutospacing="1" w:line="360" w:lineRule="auto"/>
        <w:ind w:left="1416"/>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3. Уход</w:t>
      </w:r>
    </w:p>
    <w:p w:rsidR="005D0B7C" w:rsidRPr="005D0B7C" w:rsidRDefault="005D0B7C" w:rsidP="00C456E6">
      <w:pPr>
        <w:shd w:val="clear" w:color="auto" w:fill="FFFFFF"/>
        <w:spacing w:after="100" w:afterAutospacing="1" w:line="360" w:lineRule="auto"/>
        <w:ind w:left="1416"/>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4. Реализация внутреннего потенциала</w:t>
      </w:r>
    </w:p>
    <w:p w:rsidR="005D0B7C" w:rsidRPr="005D0B7C" w:rsidRDefault="005D0B7C" w:rsidP="00C456E6">
      <w:pPr>
        <w:shd w:val="clear" w:color="auto" w:fill="FFFFFF"/>
        <w:spacing w:after="100" w:afterAutospacing="1" w:line="360" w:lineRule="auto"/>
        <w:ind w:left="1416"/>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5. Достоинство</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xml:space="preserve">Социальная политика по отношению к этой возрастной категории населения отражает сущность любого общества и государства независимо от политического строя. Геронтологический центр является той социальной средой, в которой живут многие престарелые люди долгие годы. От организации всей жизни учреждения, его вместительности, расположения, планировки, отношения персонала, организации культурных мероприятий, медицинской помощи, степени </w:t>
      </w:r>
      <w:r w:rsidR="006A7295" w:rsidRPr="005D0B7C">
        <w:rPr>
          <w:rFonts w:ascii="Times New Roman" w:eastAsia="Times New Roman" w:hAnsi="Times New Roman" w:cs="Times New Roman"/>
          <w:color w:val="000000"/>
          <w:sz w:val="28"/>
          <w:szCs w:val="28"/>
          <w:lang w:eastAsia="ru-RU"/>
        </w:rPr>
        <w:t>контактов,</w:t>
      </w:r>
      <w:r w:rsidRPr="005D0B7C">
        <w:rPr>
          <w:rFonts w:ascii="Times New Roman" w:eastAsia="Times New Roman" w:hAnsi="Times New Roman" w:cs="Times New Roman"/>
          <w:color w:val="000000"/>
          <w:sz w:val="28"/>
          <w:szCs w:val="28"/>
          <w:lang w:eastAsia="ru-RU"/>
        </w:rPr>
        <w:t xml:space="preserve"> живущих с внешним миром зависит состояние физического и психологического здоровья человека.</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Как прикладная дисциплина, социальная геронтология имеет еще один важнейший аспект своей деятельности - социальную работу, содержание которой состоит в следующем:</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 социальная реабилитация пожилых и старых людей, создание условий, повышающих их социальную активность;</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разработка превентивных программ по устранению отрицательных последствий старения и старости;</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формирование политики социальной защиты в отношении пожилых и старых людей;</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проведение социальных экспериментов с целью получения объективно подтвержденных результатов для создания банка данных по улучшению жизненных условий и материального благополучия старых людей; старение пожилой социальный геронтология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 оказание практической помощи пожилым и старым людям, семьям и группам лиц старческого возраста с низким уровнем благосостояния и нарушен</w:t>
      </w:r>
      <w:r w:rsidR="00C456E6">
        <w:rPr>
          <w:rFonts w:ascii="Times New Roman" w:eastAsia="Times New Roman" w:hAnsi="Times New Roman" w:cs="Times New Roman"/>
          <w:color w:val="000000"/>
          <w:sz w:val="28"/>
          <w:szCs w:val="28"/>
          <w:lang w:eastAsia="ru-RU"/>
        </w:rPr>
        <w:t>ными социальными контактами</w:t>
      </w:r>
      <w:r w:rsidRPr="005D0B7C">
        <w:rPr>
          <w:rFonts w:ascii="Times New Roman" w:eastAsia="Times New Roman" w:hAnsi="Times New Roman" w:cs="Times New Roman"/>
          <w:color w:val="000000"/>
          <w:sz w:val="28"/>
          <w:szCs w:val="28"/>
          <w:lang w:eastAsia="ru-RU"/>
        </w:rPr>
        <w:t>.</w:t>
      </w:r>
    </w:p>
    <w:p w:rsidR="005D0B7C" w:rsidRDefault="005D0B7C"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геронтология занимается проблемами повышения качества жизни старых людей, распределения части национального дохода в их пользу, развития для них служб здоровья, изменения пенсионного законодательства, предоставления пенсионерам возможности трудиться, создания такого уклада семейной и общественной жизни, чтобы в нем нашлось достойное место для старых людей.</w:t>
      </w:r>
    </w:p>
    <w:p w:rsidR="00162093" w:rsidRDefault="00162093"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p>
    <w:p w:rsidR="00162093" w:rsidRDefault="00162093"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p>
    <w:p w:rsidR="00162093" w:rsidRDefault="00162093"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p>
    <w:p w:rsidR="00162093" w:rsidRDefault="00162093"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p>
    <w:p w:rsidR="00162093" w:rsidRPr="005D0B7C" w:rsidRDefault="00162093" w:rsidP="00AB1237">
      <w:pPr>
        <w:shd w:val="clear" w:color="auto" w:fill="FFFFFF"/>
        <w:spacing w:after="100" w:afterAutospacing="1" w:line="360" w:lineRule="auto"/>
        <w:ind w:firstLine="708"/>
        <w:rPr>
          <w:rFonts w:ascii="Times New Roman" w:eastAsia="Times New Roman" w:hAnsi="Times New Roman" w:cs="Times New Roman"/>
          <w:color w:val="000000"/>
          <w:sz w:val="28"/>
          <w:szCs w:val="28"/>
          <w:lang w:eastAsia="ru-RU"/>
        </w:rPr>
      </w:pPr>
    </w:p>
    <w:p w:rsidR="005D0B7C" w:rsidRDefault="005D0B7C" w:rsidP="00162093">
      <w:pPr>
        <w:shd w:val="clear" w:color="auto" w:fill="FFFFFF"/>
        <w:spacing w:line="360" w:lineRule="auto"/>
        <w:jc w:val="center"/>
        <w:outlineLvl w:val="0"/>
        <w:rPr>
          <w:rFonts w:ascii="Times New Roman" w:eastAsia="Times New Roman" w:hAnsi="Times New Roman" w:cs="Times New Roman"/>
          <w:b/>
          <w:bCs/>
          <w:color w:val="000000"/>
          <w:kern w:val="36"/>
          <w:sz w:val="28"/>
          <w:szCs w:val="28"/>
          <w:lang w:eastAsia="ru-RU"/>
        </w:rPr>
      </w:pPr>
      <w:r w:rsidRPr="005D0B7C">
        <w:rPr>
          <w:rFonts w:ascii="Times New Roman" w:eastAsia="Times New Roman" w:hAnsi="Times New Roman" w:cs="Times New Roman"/>
          <w:b/>
          <w:bCs/>
          <w:color w:val="000000"/>
          <w:kern w:val="36"/>
          <w:sz w:val="28"/>
          <w:szCs w:val="28"/>
          <w:lang w:eastAsia="ru-RU"/>
        </w:rPr>
        <w:lastRenderedPageBreak/>
        <w:t>Заключение</w:t>
      </w:r>
    </w:p>
    <w:p w:rsidR="006A7295" w:rsidRPr="005D0B7C" w:rsidRDefault="006A7295" w:rsidP="00AB1237">
      <w:pPr>
        <w:shd w:val="clear" w:color="auto" w:fill="FFFFFF"/>
        <w:spacing w:line="360" w:lineRule="auto"/>
        <w:outlineLvl w:val="0"/>
        <w:rPr>
          <w:rFonts w:ascii="Times New Roman" w:eastAsia="Times New Roman" w:hAnsi="Times New Roman" w:cs="Times New Roman"/>
          <w:b/>
          <w:bCs/>
          <w:color w:val="000000"/>
          <w:kern w:val="36"/>
          <w:sz w:val="28"/>
          <w:szCs w:val="28"/>
          <w:lang w:eastAsia="ru-RU"/>
        </w:rPr>
      </w:pP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Проблема старения за последние десятилетия ХХ века становится все более актуальной для общества. Перед органами здравоохранения и социального обеспечения за последние десятилетия встало множество проблем, связанных с старением нации и всевозрастающим числом пенсионеров, пожилых и стареющих людей.</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Социальная политика государства должна основываться на правильно выстроенной системе приоритетов, поэтапном решении социальных проблем, эффективном использовании имеющихся ресурсов, согласовании обязательств государства и реальных возможностей экономики.</w:t>
      </w:r>
    </w:p>
    <w:p w:rsidR="005D0B7C" w:rsidRPr="005D0B7C" w:rsidRDefault="005D0B7C" w:rsidP="00C456E6">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Основными направлениями модернизации, исходя из опыта других стран и теоретических представлений о сущности социального государства, должны стать широкое использование принципов солидарного и индивидуального страхования; обеспечение адресной социальной помощи, требующее создания нормативной базы и технического обеспечения в виде системы индивидуального учета социально неблагополучных домохозяйств с помощью введения единого номера социального страхования; принятие и обеспечение реализации закона о минимальных социальных стандартах; сокращение категорий получателей социальной поддержки не по принципу нуждаемости и, самое главное, создание условий и мотивации для собственной активности нуждающихся по своему обеспечению.</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Важным элементом последнего становятся развитие системы социальных услуг, предоставляемых государством, по созданию социальной среды для инвалидов; профессиональному обучению и переобучению; занятости и организации соответствующей инфраструктуры.</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Одним из важных эффективных механизмов решения и смягчения социальных проблем граждан пожилого возраста в условиях модернизации российского общества является организация их социального обслуживания. Социальное обслуживание - это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5D0B7C" w:rsidRPr="005D0B7C" w:rsidRDefault="005D0B7C" w:rsidP="00C456E6">
      <w:pPr>
        <w:shd w:val="clear" w:color="auto" w:fill="FFFFFF"/>
        <w:spacing w:before="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Старение населения предъявляет новые требования к медицинскому, коммунальному, бытовому, культурному и другим видам обслуживания, т.е. ко всем элементам социальной инфраструктуры. Требуются крупные капиталовложения и дополнительный контингент работников для оказания помощи пожилым и престарелым людям.</w:t>
      </w:r>
    </w:p>
    <w:p w:rsidR="005D0B7C" w:rsidRPr="005D0B7C" w:rsidRDefault="005D0B7C" w:rsidP="00C456E6">
      <w:pPr>
        <w:shd w:val="clear" w:color="auto" w:fill="FFFFFF"/>
        <w:spacing w:before="240"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В условиях демографического старения общества все большее внимание уделяется проблемам пожилых людей, их положению и роли в системе общественных отношений. Это служит предпосылкой к дальнейшему развитию социальной геронтологии, как науки, изучающей социальные аспекты жизнедеятельности пожилых людей и как практики - социальной работы с пожилыми людьми.</w:t>
      </w:r>
    </w:p>
    <w:p w:rsidR="005D0B7C" w:rsidRPr="005D0B7C" w:rsidRDefault="005D0B7C" w:rsidP="00C456E6">
      <w:pPr>
        <w:shd w:val="clear" w:color="auto" w:fill="FFFFFF"/>
        <w:spacing w:after="240" w:line="360" w:lineRule="auto"/>
        <w:ind w:firstLine="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Подытожив, можем сказать, что наиболее актуальными проблемами для людей пожилого возраста становится:</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1. сохранение здоровья, которое оценивается пожилыми как основная ценность и создает мотивацию по его поддержанию, сохранению, обереганию;</w:t>
      </w:r>
    </w:p>
    <w:p w:rsidR="005D0B7C" w:rsidRP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t>2. Материальная обеспеченность - в связи с низким размером пенсии. Является основным стимулом, для того чтобы пенсионеры продолжали работать.</w:t>
      </w:r>
    </w:p>
    <w:p w:rsidR="005D0B7C" w:rsidRDefault="005D0B7C"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r w:rsidRPr="005D0B7C">
        <w:rPr>
          <w:rFonts w:ascii="Times New Roman" w:eastAsia="Times New Roman" w:hAnsi="Times New Roman" w:cs="Times New Roman"/>
          <w:color w:val="000000"/>
          <w:sz w:val="28"/>
          <w:szCs w:val="28"/>
          <w:lang w:eastAsia="ru-RU"/>
        </w:rPr>
        <w:lastRenderedPageBreak/>
        <w:t>3. Проблема одиночества, которая возникает в связи с разрушением деловых связей, смерти близких людей и указывает на недостаточную адаптированность пожилых людей в обществе.</w:t>
      </w: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162093" w:rsidRDefault="00162093" w:rsidP="00C456E6">
      <w:pPr>
        <w:shd w:val="clear" w:color="auto" w:fill="FFFFFF"/>
        <w:spacing w:after="100" w:afterAutospacing="1" w:line="360" w:lineRule="auto"/>
        <w:ind w:left="708"/>
        <w:rPr>
          <w:rFonts w:ascii="Times New Roman" w:eastAsia="Times New Roman" w:hAnsi="Times New Roman" w:cs="Times New Roman"/>
          <w:color w:val="000000"/>
          <w:sz w:val="28"/>
          <w:szCs w:val="28"/>
          <w:lang w:eastAsia="ru-RU"/>
        </w:rPr>
      </w:pPr>
    </w:p>
    <w:p w:rsidR="006A7295" w:rsidRDefault="006A7295" w:rsidP="00AB1237">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6A7295" w:rsidRDefault="006A7295" w:rsidP="00AB1237">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8706AF" w:rsidRPr="005D0B7C" w:rsidRDefault="008706AF" w:rsidP="00AB1237">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p w:rsidR="005D0B7C" w:rsidRDefault="005D0B7C" w:rsidP="008706AF">
      <w:pPr>
        <w:shd w:val="clear" w:color="auto" w:fill="FFFFFF"/>
        <w:spacing w:line="360" w:lineRule="auto"/>
        <w:jc w:val="center"/>
        <w:outlineLvl w:val="0"/>
        <w:rPr>
          <w:rFonts w:ascii="Times New Roman" w:eastAsia="Times New Roman" w:hAnsi="Times New Roman" w:cs="Times New Roman"/>
          <w:b/>
          <w:bCs/>
          <w:color w:val="000000"/>
          <w:kern w:val="36"/>
          <w:sz w:val="28"/>
          <w:szCs w:val="28"/>
          <w:lang w:eastAsia="ru-RU"/>
        </w:rPr>
      </w:pPr>
      <w:r w:rsidRPr="005D0B7C">
        <w:rPr>
          <w:rFonts w:ascii="Times New Roman" w:eastAsia="Times New Roman" w:hAnsi="Times New Roman" w:cs="Times New Roman"/>
          <w:b/>
          <w:bCs/>
          <w:color w:val="000000"/>
          <w:kern w:val="36"/>
          <w:sz w:val="28"/>
          <w:szCs w:val="28"/>
          <w:lang w:eastAsia="ru-RU"/>
        </w:rPr>
        <w:lastRenderedPageBreak/>
        <w:t>Литература</w:t>
      </w:r>
      <w:r w:rsidR="006A7295">
        <w:rPr>
          <w:rFonts w:ascii="Times New Roman" w:eastAsia="Times New Roman" w:hAnsi="Times New Roman" w:cs="Times New Roman"/>
          <w:b/>
          <w:bCs/>
          <w:color w:val="000000"/>
          <w:kern w:val="36"/>
          <w:sz w:val="28"/>
          <w:szCs w:val="28"/>
          <w:lang w:eastAsia="ru-RU"/>
        </w:rPr>
        <w:t>.</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1.</w:t>
      </w:r>
      <w:r w:rsidRPr="00F673D9">
        <w:rPr>
          <w:rFonts w:ascii="Times New Roman" w:eastAsia="Times New Roman" w:hAnsi="Times New Roman" w:cs="Times New Roman"/>
          <w:color w:val="333333"/>
          <w:sz w:val="28"/>
          <w:szCs w:val="28"/>
          <w:lang w:eastAsia="ru-RU"/>
        </w:rPr>
        <w:t xml:space="preserve"> Александрова М.Д. Проблемы геронтологии – </w:t>
      </w:r>
      <w:proofErr w:type="gramStart"/>
      <w:r w:rsidRPr="00F673D9">
        <w:rPr>
          <w:rFonts w:ascii="Times New Roman" w:eastAsia="Times New Roman" w:hAnsi="Times New Roman" w:cs="Times New Roman"/>
          <w:color w:val="333333"/>
          <w:sz w:val="28"/>
          <w:szCs w:val="28"/>
          <w:lang w:eastAsia="ru-RU"/>
        </w:rPr>
        <w:t>Ленинград.:</w:t>
      </w:r>
      <w:proofErr w:type="gramEnd"/>
      <w:r w:rsidRPr="00F673D9">
        <w:rPr>
          <w:rFonts w:ascii="Times New Roman" w:eastAsia="Times New Roman" w:hAnsi="Times New Roman" w:cs="Times New Roman"/>
          <w:color w:val="333333"/>
          <w:sz w:val="28"/>
          <w:szCs w:val="28"/>
          <w:lang w:eastAsia="ru-RU"/>
        </w:rPr>
        <w:t xml:space="preserve"> Изд-во Ленинградского университета, 1974. – 135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2. </w:t>
      </w:r>
      <w:r w:rsidRPr="00F673D9">
        <w:rPr>
          <w:rFonts w:ascii="Times New Roman" w:eastAsia="Times New Roman" w:hAnsi="Times New Roman" w:cs="Times New Roman"/>
          <w:color w:val="333333"/>
          <w:sz w:val="28"/>
          <w:szCs w:val="28"/>
          <w:lang w:eastAsia="ru-RU"/>
        </w:rPr>
        <w:t xml:space="preserve">Александрова М.Д. Очерки психофизиологии старения – </w:t>
      </w:r>
      <w:proofErr w:type="gramStart"/>
      <w:r w:rsidRPr="00F673D9">
        <w:rPr>
          <w:rFonts w:ascii="Times New Roman" w:eastAsia="Times New Roman" w:hAnsi="Times New Roman" w:cs="Times New Roman"/>
          <w:color w:val="333333"/>
          <w:sz w:val="28"/>
          <w:szCs w:val="28"/>
          <w:lang w:eastAsia="ru-RU"/>
        </w:rPr>
        <w:t>Ленинград.:</w:t>
      </w:r>
      <w:proofErr w:type="gramEnd"/>
      <w:r w:rsidRPr="00F673D9">
        <w:rPr>
          <w:rFonts w:ascii="Times New Roman" w:eastAsia="Times New Roman" w:hAnsi="Times New Roman" w:cs="Times New Roman"/>
          <w:color w:val="333333"/>
          <w:sz w:val="28"/>
          <w:szCs w:val="28"/>
          <w:lang w:eastAsia="ru-RU"/>
        </w:rPr>
        <w:t xml:space="preserve"> Изд-во Ленинградского университета, 1965. – 112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3. </w:t>
      </w:r>
      <w:r w:rsidRPr="00F673D9">
        <w:rPr>
          <w:rFonts w:ascii="Times New Roman" w:eastAsia="Times New Roman" w:hAnsi="Times New Roman" w:cs="Times New Roman"/>
          <w:color w:val="333333"/>
          <w:sz w:val="28"/>
          <w:szCs w:val="28"/>
          <w:lang w:eastAsia="ru-RU"/>
        </w:rPr>
        <w:t>Абрамова Г.С. Психология человеческой жизни: исследования геронтологии – М.: ИЦ «Академия», 2001. – 224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4. </w:t>
      </w:r>
      <w:r w:rsidRPr="00F673D9">
        <w:rPr>
          <w:rFonts w:ascii="Times New Roman" w:eastAsia="Times New Roman" w:hAnsi="Times New Roman" w:cs="Times New Roman"/>
          <w:color w:val="333333"/>
          <w:sz w:val="28"/>
          <w:szCs w:val="28"/>
          <w:lang w:eastAsia="ru-RU"/>
        </w:rPr>
        <w:t>Абрамова Г.С. Возрастная психология: учеб. пособие – М.: «Академический проект», 2000. – 624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bCs/>
          <w:color w:val="000000"/>
          <w:kern w:val="36"/>
          <w:sz w:val="28"/>
          <w:szCs w:val="28"/>
          <w:lang w:eastAsia="ru-RU"/>
        </w:rPr>
        <w:t>5.</w:t>
      </w:r>
      <w:r w:rsidR="005D0B7C" w:rsidRPr="003B12BF">
        <w:rPr>
          <w:rFonts w:ascii="Times New Roman" w:eastAsia="Times New Roman" w:hAnsi="Times New Roman" w:cs="Times New Roman"/>
          <w:b/>
          <w:bCs/>
          <w:color w:val="000000"/>
          <w:sz w:val="28"/>
          <w:szCs w:val="28"/>
          <w:lang w:eastAsia="ru-RU"/>
        </w:rPr>
        <w:t> </w:t>
      </w:r>
      <w:r w:rsidR="005D0B7C" w:rsidRPr="003B12BF">
        <w:rPr>
          <w:rFonts w:ascii="Times New Roman" w:eastAsia="Times New Roman" w:hAnsi="Times New Roman" w:cs="Times New Roman"/>
          <w:color w:val="000000"/>
          <w:sz w:val="28"/>
          <w:szCs w:val="28"/>
          <w:lang w:eastAsia="ru-RU"/>
        </w:rPr>
        <w:t>Ахинов Г. А., Калашников Г.С., Социальная политика: теория и практика. М., 2009. - 343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6</w:t>
      </w:r>
      <w:r w:rsidR="005D0B7C" w:rsidRPr="003B12BF">
        <w:rPr>
          <w:rFonts w:ascii="Times New Roman" w:eastAsia="Times New Roman" w:hAnsi="Times New Roman" w:cs="Times New Roman"/>
          <w:color w:val="000000"/>
          <w:sz w:val="28"/>
          <w:szCs w:val="28"/>
          <w:lang w:eastAsia="ru-RU"/>
        </w:rPr>
        <w:t>. Беззубик К. В. Содержание и методика психосоциальной работы. М., 2008. - 245 с.</w:t>
      </w:r>
    </w:p>
    <w:p w:rsidR="00196E56"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7. </w:t>
      </w:r>
      <w:proofErr w:type="spellStart"/>
      <w:r w:rsidRPr="00F673D9">
        <w:rPr>
          <w:rFonts w:ascii="Times New Roman" w:eastAsia="Times New Roman" w:hAnsi="Times New Roman" w:cs="Times New Roman"/>
          <w:color w:val="333333"/>
          <w:sz w:val="28"/>
          <w:szCs w:val="28"/>
          <w:lang w:eastAsia="ru-RU"/>
        </w:rPr>
        <w:t>Бурлачук</w:t>
      </w:r>
      <w:proofErr w:type="spellEnd"/>
      <w:r w:rsidRPr="00F673D9">
        <w:rPr>
          <w:rFonts w:ascii="Times New Roman" w:eastAsia="Times New Roman" w:hAnsi="Times New Roman" w:cs="Times New Roman"/>
          <w:color w:val="333333"/>
          <w:sz w:val="28"/>
          <w:szCs w:val="28"/>
          <w:lang w:eastAsia="ru-RU"/>
        </w:rPr>
        <w:t xml:space="preserve"> Л.Ф., Морозов С.М. Словарь–справочник по психодиагностике. – </w:t>
      </w:r>
      <w:proofErr w:type="gramStart"/>
      <w:r w:rsidRPr="00F673D9">
        <w:rPr>
          <w:rFonts w:ascii="Times New Roman" w:eastAsia="Times New Roman" w:hAnsi="Times New Roman" w:cs="Times New Roman"/>
          <w:color w:val="333333"/>
          <w:sz w:val="28"/>
          <w:szCs w:val="28"/>
          <w:lang w:eastAsia="ru-RU"/>
        </w:rPr>
        <w:t>СПб.:</w:t>
      </w:r>
      <w:proofErr w:type="gramEnd"/>
      <w:r w:rsidRPr="00F673D9">
        <w:rPr>
          <w:rFonts w:ascii="Times New Roman" w:eastAsia="Times New Roman" w:hAnsi="Times New Roman" w:cs="Times New Roman"/>
          <w:color w:val="333333"/>
          <w:sz w:val="28"/>
          <w:szCs w:val="28"/>
          <w:lang w:eastAsia="ru-RU"/>
        </w:rPr>
        <w:t xml:space="preserve"> Питер, 2002. – 528с.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8</w:t>
      </w:r>
      <w:r w:rsidR="005D0B7C" w:rsidRPr="003B12BF">
        <w:rPr>
          <w:rFonts w:ascii="Times New Roman" w:eastAsia="Times New Roman" w:hAnsi="Times New Roman" w:cs="Times New Roman"/>
          <w:color w:val="000000"/>
          <w:sz w:val="28"/>
          <w:szCs w:val="28"/>
          <w:lang w:eastAsia="ru-RU"/>
        </w:rPr>
        <w:t>. Василенко Н. Ю. Социальная геронтология. Владивосток: Изд. Дальневосточного Университета, 2003. - 451 с.</w:t>
      </w:r>
    </w:p>
    <w:p w:rsidR="00196E56" w:rsidRPr="003B12BF"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000000"/>
          <w:sz w:val="28"/>
          <w:szCs w:val="28"/>
          <w:lang w:eastAsia="ru-RU"/>
        </w:rPr>
        <w:t xml:space="preserve">9. </w:t>
      </w:r>
      <w:proofErr w:type="spellStart"/>
      <w:r w:rsidRPr="00F673D9">
        <w:rPr>
          <w:rFonts w:ascii="Times New Roman" w:eastAsia="Times New Roman" w:hAnsi="Times New Roman" w:cs="Times New Roman"/>
          <w:color w:val="333333"/>
          <w:sz w:val="28"/>
          <w:szCs w:val="28"/>
          <w:lang w:eastAsia="ru-RU"/>
        </w:rPr>
        <w:t>Вегнер</w:t>
      </w:r>
      <w:proofErr w:type="spellEnd"/>
      <w:r w:rsidRPr="00F673D9">
        <w:rPr>
          <w:rFonts w:ascii="Times New Roman" w:eastAsia="Times New Roman" w:hAnsi="Times New Roman" w:cs="Times New Roman"/>
          <w:color w:val="333333"/>
          <w:sz w:val="28"/>
          <w:szCs w:val="28"/>
          <w:lang w:eastAsia="ru-RU"/>
        </w:rPr>
        <w:t xml:space="preserve"> А.Л. Психологическое консультирование и диагностика. В 2-х частях. – М.: Генезис, 2001. – 425с.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10. </w:t>
      </w:r>
      <w:r w:rsidRPr="00F673D9">
        <w:rPr>
          <w:rFonts w:ascii="Times New Roman" w:eastAsia="Times New Roman" w:hAnsi="Times New Roman" w:cs="Times New Roman"/>
          <w:color w:val="333333"/>
          <w:sz w:val="28"/>
          <w:szCs w:val="28"/>
          <w:lang w:eastAsia="ru-RU"/>
        </w:rPr>
        <w:t xml:space="preserve">Геронтология и гериатрия – </w:t>
      </w:r>
      <w:proofErr w:type="gramStart"/>
      <w:r w:rsidRPr="00F673D9">
        <w:rPr>
          <w:rFonts w:ascii="Times New Roman" w:eastAsia="Times New Roman" w:hAnsi="Times New Roman" w:cs="Times New Roman"/>
          <w:color w:val="333333"/>
          <w:sz w:val="28"/>
          <w:szCs w:val="28"/>
          <w:lang w:eastAsia="ru-RU"/>
        </w:rPr>
        <w:t>СПб.:</w:t>
      </w:r>
      <w:proofErr w:type="gramEnd"/>
      <w:r w:rsidRPr="00F673D9">
        <w:rPr>
          <w:rFonts w:ascii="Times New Roman" w:eastAsia="Times New Roman" w:hAnsi="Times New Roman" w:cs="Times New Roman"/>
          <w:color w:val="333333"/>
          <w:sz w:val="28"/>
          <w:szCs w:val="28"/>
          <w:lang w:eastAsia="ru-RU"/>
        </w:rPr>
        <w:t xml:space="preserve"> Питер, 1989. – 167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11. </w:t>
      </w:r>
      <w:r w:rsidRPr="00F673D9">
        <w:rPr>
          <w:rFonts w:ascii="Times New Roman" w:eastAsia="Times New Roman" w:hAnsi="Times New Roman" w:cs="Times New Roman"/>
          <w:color w:val="333333"/>
          <w:sz w:val="28"/>
          <w:szCs w:val="28"/>
          <w:lang w:eastAsia="ru-RU"/>
        </w:rPr>
        <w:t xml:space="preserve">Гериатрия/под ред. </w:t>
      </w:r>
      <w:proofErr w:type="spellStart"/>
      <w:r w:rsidRPr="00F673D9">
        <w:rPr>
          <w:rFonts w:ascii="Times New Roman" w:eastAsia="Times New Roman" w:hAnsi="Times New Roman" w:cs="Times New Roman"/>
          <w:color w:val="333333"/>
          <w:sz w:val="28"/>
          <w:szCs w:val="28"/>
          <w:lang w:eastAsia="ru-RU"/>
        </w:rPr>
        <w:t>Д.Ф.Чеботарева</w:t>
      </w:r>
      <w:proofErr w:type="spellEnd"/>
      <w:r w:rsidRPr="00F673D9">
        <w:rPr>
          <w:rFonts w:ascii="Times New Roman" w:eastAsia="Times New Roman" w:hAnsi="Times New Roman" w:cs="Times New Roman"/>
          <w:color w:val="333333"/>
          <w:sz w:val="28"/>
          <w:szCs w:val="28"/>
          <w:lang w:eastAsia="ru-RU"/>
        </w:rPr>
        <w:t xml:space="preserve"> – М.: Медицина, 1990. – 239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12.</w:t>
      </w:r>
      <w:r w:rsidR="005D0B7C" w:rsidRPr="003B12BF">
        <w:rPr>
          <w:rFonts w:ascii="Times New Roman" w:eastAsia="Times New Roman" w:hAnsi="Times New Roman" w:cs="Times New Roman"/>
          <w:color w:val="000000"/>
          <w:sz w:val="28"/>
          <w:szCs w:val="28"/>
          <w:lang w:eastAsia="ru-RU"/>
        </w:rPr>
        <w:t xml:space="preserve"> Иванов Д. И., Карюхин Э. М. Геронтология: организация медико-социальной работы с пожилыми и старыми людьми. М: Изд. Дом "АСТ", 2005. - 382 с.</w:t>
      </w:r>
    </w:p>
    <w:p w:rsidR="00196E56"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13. </w:t>
      </w:r>
      <w:r w:rsidRPr="00F673D9">
        <w:rPr>
          <w:rFonts w:ascii="Times New Roman" w:eastAsia="Times New Roman" w:hAnsi="Times New Roman" w:cs="Times New Roman"/>
          <w:color w:val="333333"/>
          <w:sz w:val="28"/>
          <w:szCs w:val="28"/>
          <w:lang w:eastAsia="ru-RU"/>
        </w:rPr>
        <w:t>Козлов А.А. Старость: социальная разобщенность или целостность? (Теории и традиции западной социальной геронтологии) // Мир психологии. - 1999. - № 2. - С. 80-96.</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14</w:t>
      </w:r>
      <w:r w:rsidR="005D0B7C" w:rsidRPr="003B12BF">
        <w:rPr>
          <w:rFonts w:ascii="Times New Roman" w:eastAsia="Times New Roman" w:hAnsi="Times New Roman" w:cs="Times New Roman"/>
          <w:color w:val="000000"/>
          <w:sz w:val="28"/>
          <w:szCs w:val="28"/>
          <w:lang w:eastAsia="ru-RU"/>
        </w:rPr>
        <w:t>. Корнюшина Р. Р. Зарубежный опыт социальной работы. Владивосток: Изд. Дальневосточного Университета, 2004. - 84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000000"/>
          <w:sz w:val="28"/>
          <w:szCs w:val="28"/>
          <w:lang w:eastAsia="ru-RU"/>
        </w:rPr>
        <w:t xml:space="preserve">15. </w:t>
      </w:r>
      <w:r w:rsidRPr="00F673D9">
        <w:rPr>
          <w:rFonts w:ascii="Times New Roman" w:eastAsia="Times New Roman" w:hAnsi="Times New Roman" w:cs="Times New Roman"/>
          <w:color w:val="333333"/>
          <w:sz w:val="28"/>
          <w:szCs w:val="28"/>
          <w:lang w:eastAsia="ru-RU"/>
        </w:rPr>
        <w:t>Клиническая гериатрия: учеб. пособие – М.: Медицина, 1989. – 121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lastRenderedPageBreak/>
        <w:t xml:space="preserve">16. </w:t>
      </w:r>
      <w:r w:rsidRPr="00F673D9">
        <w:rPr>
          <w:rFonts w:ascii="Times New Roman" w:eastAsia="Times New Roman" w:hAnsi="Times New Roman" w:cs="Times New Roman"/>
          <w:color w:val="333333"/>
          <w:sz w:val="28"/>
          <w:szCs w:val="28"/>
          <w:lang w:eastAsia="ru-RU"/>
        </w:rPr>
        <w:t xml:space="preserve"> </w:t>
      </w:r>
      <w:proofErr w:type="spellStart"/>
      <w:r w:rsidRPr="00F673D9">
        <w:rPr>
          <w:rFonts w:ascii="Times New Roman" w:eastAsia="Times New Roman" w:hAnsi="Times New Roman" w:cs="Times New Roman"/>
          <w:color w:val="333333"/>
          <w:sz w:val="28"/>
          <w:szCs w:val="28"/>
          <w:lang w:eastAsia="ru-RU"/>
        </w:rPr>
        <w:t>Крайг</w:t>
      </w:r>
      <w:proofErr w:type="spellEnd"/>
      <w:r w:rsidRPr="00F673D9">
        <w:rPr>
          <w:rFonts w:ascii="Times New Roman" w:eastAsia="Times New Roman" w:hAnsi="Times New Roman" w:cs="Times New Roman"/>
          <w:color w:val="333333"/>
          <w:sz w:val="28"/>
          <w:szCs w:val="28"/>
          <w:lang w:eastAsia="ru-RU"/>
        </w:rPr>
        <w:t xml:space="preserve"> Г. Психология развития – </w:t>
      </w:r>
      <w:proofErr w:type="gramStart"/>
      <w:r w:rsidRPr="00F673D9">
        <w:rPr>
          <w:rFonts w:ascii="Times New Roman" w:eastAsia="Times New Roman" w:hAnsi="Times New Roman" w:cs="Times New Roman"/>
          <w:color w:val="333333"/>
          <w:sz w:val="28"/>
          <w:szCs w:val="28"/>
          <w:lang w:eastAsia="ru-RU"/>
        </w:rPr>
        <w:t>СПб.:</w:t>
      </w:r>
      <w:proofErr w:type="gramEnd"/>
      <w:r w:rsidRPr="00F673D9">
        <w:rPr>
          <w:rFonts w:ascii="Times New Roman" w:eastAsia="Times New Roman" w:hAnsi="Times New Roman" w:cs="Times New Roman"/>
          <w:color w:val="333333"/>
          <w:sz w:val="28"/>
          <w:szCs w:val="28"/>
          <w:lang w:eastAsia="ru-RU"/>
        </w:rPr>
        <w:t xml:space="preserve"> Питер, 2000. – 992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17</w:t>
      </w:r>
      <w:r w:rsidR="005D0B7C" w:rsidRPr="003B12BF">
        <w:rPr>
          <w:rFonts w:ascii="Times New Roman" w:eastAsia="Times New Roman" w:hAnsi="Times New Roman" w:cs="Times New Roman"/>
          <w:color w:val="000000"/>
          <w:sz w:val="28"/>
          <w:szCs w:val="28"/>
          <w:lang w:eastAsia="ru-RU"/>
        </w:rPr>
        <w:t>. Лазарева, Л.П. Геронтология: Курс лекций / Л.П. Лазарева. - Хабаровск: Изд-во ДВГУПС, 2002. - 167 с.</w:t>
      </w:r>
    </w:p>
    <w:p w:rsidR="00196E56"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18.</w:t>
      </w:r>
      <w:r w:rsidRPr="003B12BF">
        <w:rPr>
          <w:rFonts w:ascii="Times New Roman" w:eastAsia="Times New Roman" w:hAnsi="Times New Roman" w:cs="Times New Roman"/>
          <w:color w:val="333333"/>
          <w:sz w:val="28"/>
          <w:szCs w:val="28"/>
          <w:lang w:eastAsia="ru-RU"/>
        </w:rPr>
        <w:t xml:space="preserve"> </w:t>
      </w:r>
      <w:proofErr w:type="spellStart"/>
      <w:r w:rsidRPr="00F673D9">
        <w:rPr>
          <w:rFonts w:ascii="Times New Roman" w:eastAsia="Times New Roman" w:hAnsi="Times New Roman" w:cs="Times New Roman"/>
          <w:color w:val="333333"/>
          <w:sz w:val="28"/>
          <w:szCs w:val="28"/>
          <w:lang w:eastAsia="ru-RU"/>
        </w:rPr>
        <w:t>Маньковский</w:t>
      </w:r>
      <w:proofErr w:type="spellEnd"/>
      <w:r w:rsidRPr="00F673D9">
        <w:rPr>
          <w:rFonts w:ascii="Times New Roman" w:eastAsia="Times New Roman" w:hAnsi="Times New Roman" w:cs="Times New Roman"/>
          <w:color w:val="333333"/>
          <w:sz w:val="28"/>
          <w:szCs w:val="28"/>
          <w:lang w:eastAsia="ru-RU"/>
        </w:rPr>
        <w:t xml:space="preserve"> М.Б. Актуальные проблемы геронтологии – Киев, 1968. – 118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19</w:t>
      </w:r>
      <w:r w:rsidR="005D0B7C" w:rsidRPr="003B12BF">
        <w:rPr>
          <w:rFonts w:ascii="Times New Roman" w:eastAsia="Times New Roman" w:hAnsi="Times New Roman" w:cs="Times New Roman"/>
          <w:color w:val="000000"/>
          <w:sz w:val="28"/>
          <w:szCs w:val="28"/>
          <w:lang w:eastAsia="ru-RU"/>
        </w:rPr>
        <w:t>. Медико-социальные основы здоровья: Учебная программа базовой подготовки по социальной работе /Коллектив авторов под рук. А.В. Мартыненко. - М.: Институт молодежи, ММА им. И.М. Сеченова, 1993. -116с.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20</w:t>
      </w:r>
      <w:r w:rsidR="005D0B7C" w:rsidRPr="003B12BF">
        <w:rPr>
          <w:rFonts w:ascii="Times New Roman" w:eastAsia="Times New Roman" w:hAnsi="Times New Roman" w:cs="Times New Roman"/>
          <w:color w:val="000000"/>
          <w:sz w:val="28"/>
          <w:szCs w:val="28"/>
          <w:lang w:eastAsia="ru-RU"/>
        </w:rPr>
        <w:t>. Основы социальной медицины: Учебно-методическое пособие / Под ред. А.В. Мартыненко. - М.: Социум, 1998. - 87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21</w:t>
      </w:r>
      <w:r w:rsidR="005D0B7C" w:rsidRPr="003B12BF">
        <w:rPr>
          <w:rFonts w:ascii="Times New Roman" w:eastAsia="Times New Roman" w:hAnsi="Times New Roman" w:cs="Times New Roman"/>
          <w:color w:val="000000"/>
          <w:sz w:val="28"/>
          <w:szCs w:val="28"/>
          <w:lang w:eastAsia="ru-RU"/>
        </w:rPr>
        <w:t xml:space="preserve">. Основы социальной </w:t>
      </w:r>
      <w:proofErr w:type="gramStart"/>
      <w:r w:rsidR="005D0B7C" w:rsidRPr="003B12BF">
        <w:rPr>
          <w:rFonts w:ascii="Times New Roman" w:eastAsia="Times New Roman" w:hAnsi="Times New Roman" w:cs="Times New Roman"/>
          <w:color w:val="000000"/>
          <w:sz w:val="28"/>
          <w:szCs w:val="28"/>
          <w:lang w:eastAsia="ru-RU"/>
        </w:rPr>
        <w:t>работы :</w:t>
      </w:r>
      <w:proofErr w:type="gramEnd"/>
      <w:r w:rsidR="005D0B7C" w:rsidRPr="003B12BF">
        <w:rPr>
          <w:rFonts w:ascii="Times New Roman" w:eastAsia="Times New Roman" w:hAnsi="Times New Roman" w:cs="Times New Roman"/>
          <w:color w:val="000000"/>
          <w:sz w:val="28"/>
          <w:szCs w:val="28"/>
          <w:lang w:eastAsia="ru-RU"/>
        </w:rPr>
        <w:t xml:space="preserve"> учеб. пособие для студ. высш. учеб. заведений / Н.Ф.Басов, В.М.Басова, О.Н.Бессонова и др. ; под ред. Н.Ф.Басова. -- 3-е изд., испр. -- </w:t>
      </w:r>
      <w:proofErr w:type="gramStart"/>
      <w:r w:rsidR="005D0B7C" w:rsidRPr="003B12BF">
        <w:rPr>
          <w:rFonts w:ascii="Times New Roman" w:eastAsia="Times New Roman" w:hAnsi="Times New Roman" w:cs="Times New Roman"/>
          <w:color w:val="000000"/>
          <w:sz w:val="28"/>
          <w:szCs w:val="28"/>
          <w:lang w:eastAsia="ru-RU"/>
        </w:rPr>
        <w:t>М. :</w:t>
      </w:r>
      <w:proofErr w:type="gramEnd"/>
      <w:r w:rsidR="005D0B7C" w:rsidRPr="003B12BF">
        <w:rPr>
          <w:rFonts w:ascii="Times New Roman" w:eastAsia="Times New Roman" w:hAnsi="Times New Roman" w:cs="Times New Roman"/>
          <w:color w:val="000000"/>
          <w:sz w:val="28"/>
          <w:szCs w:val="28"/>
          <w:lang w:eastAsia="ru-RU"/>
        </w:rPr>
        <w:t xml:space="preserve"> Издательский центр "Академия", 2007. -- 288 с.</w:t>
      </w:r>
    </w:p>
    <w:p w:rsidR="005D0B7C" w:rsidRPr="003B12BF" w:rsidRDefault="00196E56"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22</w:t>
      </w:r>
      <w:r w:rsidR="005D0B7C" w:rsidRPr="003B12BF">
        <w:rPr>
          <w:rFonts w:ascii="Times New Roman" w:eastAsia="Times New Roman" w:hAnsi="Times New Roman" w:cs="Times New Roman"/>
          <w:color w:val="000000"/>
          <w:sz w:val="28"/>
          <w:szCs w:val="28"/>
          <w:lang w:eastAsia="ru-RU"/>
        </w:rPr>
        <w:t>. Павленок П. Д. Теория история и методика социальной работы: учебное пособие. - М.: "Дашков и Ко", 2003. - 428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000000"/>
          <w:sz w:val="28"/>
          <w:szCs w:val="28"/>
          <w:lang w:eastAsia="ru-RU"/>
        </w:rPr>
        <w:t>23.</w:t>
      </w:r>
      <w:r w:rsidRPr="003B12BF">
        <w:rPr>
          <w:rFonts w:ascii="Times New Roman" w:eastAsia="Times New Roman" w:hAnsi="Times New Roman" w:cs="Times New Roman"/>
          <w:color w:val="333333"/>
          <w:sz w:val="28"/>
          <w:szCs w:val="28"/>
          <w:lang w:eastAsia="ru-RU"/>
        </w:rPr>
        <w:t xml:space="preserve"> </w:t>
      </w:r>
      <w:r w:rsidRPr="00F673D9">
        <w:rPr>
          <w:rFonts w:ascii="Times New Roman" w:eastAsia="Times New Roman" w:hAnsi="Times New Roman" w:cs="Times New Roman"/>
          <w:color w:val="333333"/>
          <w:sz w:val="28"/>
          <w:szCs w:val="28"/>
          <w:lang w:eastAsia="ru-RU"/>
        </w:rPr>
        <w:t xml:space="preserve">Психология. Учебник для гуманитарных вузов / Под общ. ред. </w:t>
      </w:r>
      <w:proofErr w:type="spellStart"/>
      <w:r w:rsidRPr="00F673D9">
        <w:rPr>
          <w:rFonts w:ascii="Times New Roman" w:eastAsia="Times New Roman" w:hAnsi="Times New Roman" w:cs="Times New Roman"/>
          <w:color w:val="333333"/>
          <w:sz w:val="28"/>
          <w:szCs w:val="28"/>
          <w:lang w:eastAsia="ru-RU"/>
        </w:rPr>
        <w:t>В.Н.Дружинина</w:t>
      </w:r>
      <w:proofErr w:type="spellEnd"/>
      <w:r w:rsidRPr="00F673D9">
        <w:rPr>
          <w:rFonts w:ascii="Times New Roman" w:eastAsia="Times New Roman" w:hAnsi="Times New Roman" w:cs="Times New Roman"/>
          <w:color w:val="333333"/>
          <w:sz w:val="28"/>
          <w:szCs w:val="28"/>
          <w:lang w:eastAsia="ru-RU"/>
        </w:rPr>
        <w:t xml:space="preserve">. — </w:t>
      </w:r>
      <w:proofErr w:type="gramStart"/>
      <w:r w:rsidRPr="00F673D9">
        <w:rPr>
          <w:rFonts w:ascii="Times New Roman" w:eastAsia="Times New Roman" w:hAnsi="Times New Roman" w:cs="Times New Roman"/>
          <w:color w:val="333333"/>
          <w:sz w:val="28"/>
          <w:szCs w:val="28"/>
          <w:lang w:eastAsia="ru-RU"/>
        </w:rPr>
        <w:t>СПб.:</w:t>
      </w:r>
      <w:proofErr w:type="gramEnd"/>
      <w:r w:rsidRPr="00F673D9">
        <w:rPr>
          <w:rFonts w:ascii="Times New Roman" w:eastAsia="Times New Roman" w:hAnsi="Times New Roman" w:cs="Times New Roman"/>
          <w:color w:val="333333"/>
          <w:sz w:val="28"/>
          <w:szCs w:val="28"/>
          <w:lang w:eastAsia="ru-RU"/>
        </w:rPr>
        <w:t xml:space="preserve"> Питер, 2001. — 656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24. </w:t>
      </w:r>
      <w:r w:rsidRPr="00F673D9">
        <w:rPr>
          <w:rFonts w:ascii="Times New Roman" w:eastAsia="Times New Roman" w:hAnsi="Times New Roman" w:cs="Times New Roman"/>
          <w:color w:val="333333"/>
          <w:sz w:val="28"/>
          <w:szCs w:val="28"/>
          <w:lang w:eastAsia="ru-RU"/>
        </w:rPr>
        <w:t xml:space="preserve">Психология развития: </w:t>
      </w:r>
      <w:proofErr w:type="gramStart"/>
      <w:r w:rsidRPr="00F673D9">
        <w:rPr>
          <w:rFonts w:ascii="Times New Roman" w:eastAsia="Times New Roman" w:hAnsi="Times New Roman" w:cs="Times New Roman"/>
          <w:color w:val="333333"/>
          <w:sz w:val="28"/>
          <w:szCs w:val="28"/>
          <w:lang w:eastAsia="ru-RU"/>
        </w:rPr>
        <w:t>учеб./</w:t>
      </w:r>
      <w:proofErr w:type="gramEnd"/>
      <w:r w:rsidRPr="00F673D9">
        <w:rPr>
          <w:rFonts w:ascii="Times New Roman" w:eastAsia="Times New Roman" w:hAnsi="Times New Roman" w:cs="Times New Roman"/>
          <w:color w:val="333333"/>
          <w:sz w:val="28"/>
          <w:szCs w:val="28"/>
          <w:lang w:eastAsia="ru-RU"/>
        </w:rPr>
        <w:t xml:space="preserve">под ред. Т.Д. </w:t>
      </w:r>
      <w:proofErr w:type="spellStart"/>
      <w:r w:rsidRPr="00F673D9">
        <w:rPr>
          <w:rFonts w:ascii="Times New Roman" w:eastAsia="Times New Roman" w:hAnsi="Times New Roman" w:cs="Times New Roman"/>
          <w:color w:val="333333"/>
          <w:sz w:val="28"/>
          <w:szCs w:val="28"/>
          <w:lang w:eastAsia="ru-RU"/>
        </w:rPr>
        <w:t>Марциновской</w:t>
      </w:r>
      <w:proofErr w:type="spellEnd"/>
      <w:r w:rsidRPr="00F673D9">
        <w:rPr>
          <w:rFonts w:ascii="Times New Roman" w:eastAsia="Times New Roman" w:hAnsi="Times New Roman" w:cs="Times New Roman"/>
          <w:color w:val="333333"/>
          <w:sz w:val="28"/>
          <w:szCs w:val="28"/>
          <w:lang w:eastAsia="ru-RU"/>
        </w:rPr>
        <w:t xml:space="preserve"> – М.: ИЦ «Академия», 2001. – 352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25. </w:t>
      </w:r>
      <w:r w:rsidRPr="00F673D9">
        <w:rPr>
          <w:rFonts w:ascii="Times New Roman" w:eastAsia="Times New Roman" w:hAnsi="Times New Roman" w:cs="Times New Roman"/>
          <w:color w:val="333333"/>
          <w:sz w:val="28"/>
          <w:szCs w:val="28"/>
          <w:lang w:eastAsia="ru-RU"/>
        </w:rPr>
        <w:t xml:space="preserve">Психология среднего возраста, старения, старости/под ред. член. Корр. РАО </w:t>
      </w:r>
      <w:proofErr w:type="spellStart"/>
      <w:r w:rsidRPr="00F673D9">
        <w:rPr>
          <w:rFonts w:ascii="Times New Roman" w:eastAsia="Times New Roman" w:hAnsi="Times New Roman" w:cs="Times New Roman"/>
          <w:color w:val="333333"/>
          <w:sz w:val="28"/>
          <w:szCs w:val="28"/>
          <w:lang w:eastAsia="ru-RU"/>
        </w:rPr>
        <w:t>А.А.Реана</w:t>
      </w:r>
      <w:proofErr w:type="spellEnd"/>
      <w:r w:rsidRPr="00F673D9">
        <w:rPr>
          <w:rFonts w:ascii="Times New Roman" w:eastAsia="Times New Roman" w:hAnsi="Times New Roman" w:cs="Times New Roman"/>
          <w:color w:val="333333"/>
          <w:sz w:val="28"/>
          <w:szCs w:val="28"/>
          <w:lang w:eastAsia="ru-RU"/>
        </w:rPr>
        <w:t xml:space="preserve"> – </w:t>
      </w:r>
      <w:proofErr w:type="gramStart"/>
      <w:r w:rsidRPr="00F673D9">
        <w:rPr>
          <w:rFonts w:ascii="Times New Roman" w:eastAsia="Times New Roman" w:hAnsi="Times New Roman" w:cs="Times New Roman"/>
          <w:color w:val="333333"/>
          <w:sz w:val="28"/>
          <w:szCs w:val="28"/>
          <w:lang w:eastAsia="ru-RU"/>
        </w:rPr>
        <w:t>СПб.:</w:t>
      </w:r>
      <w:proofErr w:type="gramEnd"/>
      <w:r w:rsidRPr="00F673D9">
        <w:rPr>
          <w:rFonts w:ascii="Times New Roman" w:eastAsia="Times New Roman" w:hAnsi="Times New Roman" w:cs="Times New Roman"/>
          <w:color w:val="333333"/>
          <w:sz w:val="28"/>
          <w:szCs w:val="28"/>
          <w:lang w:eastAsia="ru-RU"/>
        </w:rPr>
        <w:t xml:space="preserve"> «</w:t>
      </w:r>
      <w:proofErr w:type="spellStart"/>
      <w:r w:rsidRPr="00F673D9">
        <w:rPr>
          <w:rFonts w:ascii="Times New Roman" w:eastAsia="Times New Roman" w:hAnsi="Times New Roman" w:cs="Times New Roman"/>
          <w:color w:val="333333"/>
          <w:sz w:val="28"/>
          <w:szCs w:val="28"/>
          <w:lang w:eastAsia="ru-RU"/>
        </w:rPr>
        <w:t>прайм</w:t>
      </w:r>
      <w:proofErr w:type="spellEnd"/>
      <w:r w:rsidRPr="00F673D9">
        <w:rPr>
          <w:rFonts w:ascii="Times New Roman" w:eastAsia="Times New Roman" w:hAnsi="Times New Roman" w:cs="Times New Roman"/>
          <w:color w:val="333333"/>
          <w:sz w:val="28"/>
          <w:szCs w:val="28"/>
          <w:lang w:eastAsia="ru-RU"/>
        </w:rPr>
        <w:t>-ЕВРОЗНАК», 2003. – 384 с.</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26. </w:t>
      </w:r>
      <w:r w:rsidRPr="00F673D9">
        <w:rPr>
          <w:rFonts w:ascii="Times New Roman" w:eastAsia="Times New Roman" w:hAnsi="Times New Roman" w:cs="Times New Roman"/>
          <w:color w:val="333333"/>
          <w:sz w:val="28"/>
          <w:szCs w:val="28"/>
          <w:lang w:eastAsia="ru-RU"/>
        </w:rPr>
        <w:t>Просветительский журнал по социальным вопросам «Социальная защита», №5 (158) июль 2005</w:t>
      </w:r>
    </w:p>
    <w:p w:rsidR="00196E56" w:rsidRPr="00F673D9" w:rsidRDefault="00196E56"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t xml:space="preserve">27. </w:t>
      </w:r>
      <w:r w:rsidRPr="00F673D9">
        <w:rPr>
          <w:rFonts w:ascii="Times New Roman" w:eastAsia="Times New Roman" w:hAnsi="Times New Roman" w:cs="Times New Roman"/>
          <w:color w:val="333333"/>
          <w:sz w:val="28"/>
          <w:szCs w:val="28"/>
          <w:lang w:eastAsia="ru-RU"/>
        </w:rPr>
        <w:t>Просветительский журнал по социальным вопросам «Социальная защита», №6 (159) июль 2005</w:t>
      </w:r>
    </w:p>
    <w:p w:rsidR="003B12BF" w:rsidRPr="00F673D9" w:rsidRDefault="003B12BF"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000000"/>
          <w:sz w:val="28"/>
          <w:szCs w:val="28"/>
          <w:lang w:eastAsia="ru-RU"/>
        </w:rPr>
        <w:t>28.</w:t>
      </w:r>
      <w:r w:rsidRPr="003B12BF">
        <w:rPr>
          <w:rFonts w:ascii="Times New Roman" w:eastAsia="Times New Roman" w:hAnsi="Times New Roman" w:cs="Times New Roman"/>
          <w:color w:val="333333"/>
          <w:sz w:val="28"/>
          <w:szCs w:val="28"/>
          <w:lang w:eastAsia="ru-RU"/>
        </w:rPr>
        <w:t xml:space="preserve"> </w:t>
      </w:r>
      <w:r w:rsidRPr="00F673D9">
        <w:rPr>
          <w:rFonts w:ascii="Times New Roman" w:eastAsia="Times New Roman" w:hAnsi="Times New Roman" w:cs="Times New Roman"/>
          <w:color w:val="333333"/>
          <w:sz w:val="28"/>
          <w:szCs w:val="28"/>
          <w:lang w:eastAsia="ru-RU"/>
        </w:rPr>
        <w:t>Рубинштейн С. Л. Основы общей психологии - СПб: Издательство «Питер», 2000 - 712 с.</w:t>
      </w:r>
    </w:p>
    <w:p w:rsidR="003B12BF" w:rsidRPr="00F673D9" w:rsidRDefault="003B12BF"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333333"/>
          <w:sz w:val="28"/>
          <w:szCs w:val="28"/>
          <w:lang w:eastAsia="ru-RU"/>
        </w:rPr>
        <w:lastRenderedPageBreak/>
        <w:t xml:space="preserve">29. </w:t>
      </w:r>
      <w:r w:rsidRPr="00F673D9">
        <w:rPr>
          <w:rFonts w:ascii="Times New Roman" w:eastAsia="Times New Roman" w:hAnsi="Times New Roman" w:cs="Times New Roman"/>
          <w:color w:val="333333"/>
          <w:sz w:val="28"/>
          <w:szCs w:val="28"/>
          <w:lang w:eastAsia="ru-RU"/>
        </w:rPr>
        <w:t xml:space="preserve">Рыбалко Е. Ф. Возрастная и дифференциальная психология. – </w:t>
      </w:r>
      <w:proofErr w:type="gramStart"/>
      <w:r w:rsidRPr="00F673D9">
        <w:rPr>
          <w:rFonts w:ascii="Times New Roman" w:eastAsia="Times New Roman" w:hAnsi="Times New Roman" w:cs="Times New Roman"/>
          <w:color w:val="333333"/>
          <w:sz w:val="28"/>
          <w:szCs w:val="28"/>
          <w:lang w:eastAsia="ru-RU"/>
        </w:rPr>
        <w:t>СПб.:</w:t>
      </w:r>
      <w:proofErr w:type="gramEnd"/>
      <w:r w:rsidRPr="00F673D9">
        <w:rPr>
          <w:rFonts w:ascii="Times New Roman" w:eastAsia="Times New Roman" w:hAnsi="Times New Roman" w:cs="Times New Roman"/>
          <w:color w:val="333333"/>
          <w:sz w:val="28"/>
          <w:szCs w:val="28"/>
          <w:lang w:eastAsia="ru-RU"/>
        </w:rPr>
        <w:t xml:space="preserve"> Питер, 2001. – 224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30. </w:t>
      </w:r>
      <w:r w:rsidR="005D0B7C" w:rsidRPr="003B12BF">
        <w:rPr>
          <w:rFonts w:ascii="Times New Roman" w:eastAsia="Times New Roman" w:hAnsi="Times New Roman" w:cs="Times New Roman"/>
          <w:color w:val="000000"/>
          <w:sz w:val="28"/>
          <w:szCs w:val="28"/>
          <w:lang w:eastAsia="ru-RU"/>
        </w:rPr>
        <w:t>Социальная работа: учебное пособие / Под ред. Н.Ф.Басова. - 2-е изд. перераб. и доп. - М.: Издательско-торговая корпорация "Дашков и К", 2011. - 364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31</w:t>
      </w:r>
      <w:r w:rsidR="005D0B7C" w:rsidRPr="003B12BF">
        <w:rPr>
          <w:rFonts w:ascii="Times New Roman" w:eastAsia="Times New Roman" w:hAnsi="Times New Roman" w:cs="Times New Roman"/>
          <w:color w:val="000000"/>
          <w:sz w:val="28"/>
          <w:szCs w:val="28"/>
          <w:lang w:eastAsia="ru-RU"/>
        </w:rPr>
        <w:t>. Теория и методика социальной работы / Под ред. И.Г. Зайнышева. - М., 1994. - 360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32</w:t>
      </w:r>
      <w:r w:rsidR="005D0B7C" w:rsidRPr="003B12BF">
        <w:rPr>
          <w:rFonts w:ascii="Times New Roman" w:eastAsia="Times New Roman" w:hAnsi="Times New Roman" w:cs="Times New Roman"/>
          <w:color w:val="000000"/>
          <w:sz w:val="28"/>
          <w:szCs w:val="28"/>
          <w:lang w:eastAsia="ru-RU"/>
        </w:rPr>
        <w:t>. Теория и методология социальной работы / Под ред. С.И. Григорьева. - М., 1994. - 280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33</w:t>
      </w:r>
      <w:r w:rsidR="005D0B7C" w:rsidRPr="003B12BF">
        <w:rPr>
          <w:rFonts w:ascii="Times New Roman" w:eastAsia="Times New Roman" w:hAnsi="Times New Roman" w:cs="Times New Roman"/>
          <w:color w:val="000000"/>
          <w:sz w:val="28"/>
          <w:szCs w:val="28"/>
          <w:lang w:eastAsia="ru-RU"/>
        </w:rPr>
        <w:t>. Теория и практика социальной работы: отечественный и зарубежный опыт. - М., 1993. - 340 с.</w:t>
      </w:r>
    </w:p>
    <w:p w:rsidR="003B12BF" w:rsidRPr="003B12BF" w:rsidRDefault="003B12BF" w:rsidP="003B12BF">
      <w:pPr>
        <w:shd w:val="clear" w:color="auto" w:fill="FFFFFF"/>
        <w:spacing w:line="360" w:lineRule="auto"/>
        <w:rPr>
          <w:rFonts w:ascii="Times New Roman" w:eastAsia="Times New Roman" w:hAnsi="Times New Roman" w:cs="Times New Roman"/>
          <w:color w:val="333333"/>
          <w:sz w:val="28"/>
          <w:szCs w:val="28"/>
          <w:lang w:eastAsia="ru-RU"/>
        </w:rPr>
      </w:pPr>
      <w:r w:rsidRPr="003B12BF">
        <w:rPr>
          <w:rFonts w:ascii="Times New Roman" w:eastAsia="Times New Roman" w:hAnsi="Times New Roman" w:cs="Times New Roman"/>
          <w:color w:val="000000"/>
          <w:sz w:val="28"/>
          <w:szCs w:val="28"/>
          <w:lang w:eastAsia="ru-RU"/>
        </w:rPr>
        <w:t>34.</w:t>
      </w:r>
      <w:r w:rsidRPr="003B12BF">
        <w:rPr>
          <w:rFonts w:ascii="Times New Roman" w:eastAsia="Times New Roman" w:hAnsi="Times New Roman" w:cs="Times New Roman"/>
          <w:color w:val="333333"/>
          <w:sz w:val="28"/>
          <w:szCs w:val="28"/>
          <w:lang w:eastAsia="ru-RU"/>
        </w:rPr>
        <w:t xml:space="preserve"> </w:t>
      </w:r>
      <w:r w:rsidRPr="00F673D9">
        <w:rPr>
          <w:rFonts w:ascii="Times New Roman" w:eastAsia="Times New Roman" w:hAnsi="Times New Roman" w:cs="Times New Roman"/>
          <w:color w:val="333333"/>
          <w:sz w:val="28"/>
          <w:szCs w:val="28"/>
          <w:lang w:eastAsia="ru-RU"/>
        </w:rPr>
        <w:t xml:space="preserve">Теория социальной работы: Учебник/ под ред. проф. Е.И. </w:t>
      </w:r>
      <w:proofErr w:type="spellStart"/>
      <w:r w:rsidRPr="00F673D9">
        <w:rPr>
          <w:rFonts w:ascii="Times New Roman" w:eastAsia="Times New Roman" w:hAnsi="Times New Roman" w:cs="Times New Roman"/>
          <w:color w:val="333333"/>
          <w:sz w:val="28"/>
          <w:szCs w:val="28"/>
          <w:lang w:eastAsia="ru-RU"/>
        </w:rPr>
        <w:t>Холостова</w:t>
      </w:r>
      <w:proofErr w:type="spellEnd"/>
      <w:r w:rsidRPr="00F673D9">
        <w:rPr>
          <w:rFonts w:ascii="Times New Roman" w:eastAsia="Times New Roman" w:hAnsi="Times New Roman" w:cs="Times New Roman"/>
          <w:color w:val="333333"/>
          <w:sz w:val="28"/>
          <w:szCs w:val="28"/>
          <w:lang w:eastAsia="ru-RU"/>
        </w:rPr>
        <w:t xml:space="preserve">. – М.: </w:t>
      </w:r>
      <w:proofErr w:type="spellStart"/>
      <w:r w:rsidRPr="00F673D9">
        <w:rPr>
          <w:rFonts w:ascii="Times New Roman" w:eastAsia="Times New Roman" w:hAnsi="Times New Roman" w:cs="Times New Roman"/>
          <w:color w:val="333333"/>
          <w:sz w:val="28"/>
          <w:szCs w:val="28"/>
          <w:lang w:eastAsia="ru-RU"/>
        </w:rPr>
        <w:t>Юристъ</w:t>
      </w:r>
      <w:proofErr w:type="spellEnd"/>
      <w:r w:rsidRPr="00F673D9">
        <w:rPr>
          <w:rFonts w:ascii="Times New Roman" w:eastAsia="Times New Roman" w:hAnsi="Times New Roman" w:cs="Times New Roman"/>
          <w:color w:val="333333"/>
          <w:sz w:val="28"/>
          <w:szCs w:val="28"/>
          <w:lang w:eastAsia="ru-RU"/>
        </w:rPr>
        <w:t>, 1999, - 334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3</w:t>
      </w:r>
      <w:r w:rsidR="005D0B7C" w:rsidRPr="003B12BF">
        <w:rPr>
          <w:rFonts w:ascii="Times New Roman" w:eastAsia="Times New Roman" w:hAnsi="Times New Roman" w:cs="Times New Roman"/>
          <w:color w:val="000000"/>
          <w:sz w:val="28"/>
          <w:szCs w:val="28"/>
          <w:lang w:eastAsia="ru-RU"/>
        </w:rPr>
        <w:t>5. Технологиии социальной работы: Учебник для студ. вузов, обуч. по направлению и спец. "Социал. работа" /Т.В. Шеляг, П.Д. Павленюк, В.Ц. Худовердян и др.; Под. Общ. Ред. Е.И. Холостовой - М: ИНФРА - М, 2003. - 400 с.</w:t>
      </w:r>
    </w:p>
    <w:p w:rsidR="003B12BF"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36. </w:t>
      </w:r>
      <w:r w:rsidRPr="00F673D9">
        <w:rPr>
          <w:rFonts w:ascii="Times New Roman" w:eastAsia="Times New Roman" w:hAnsi="Times New Roman" w:cs="Times New Roman"/>
          <w:color w:val="333333"/>
          <w:sz w:val="28"/>
          <w:szCs w:val="28"/>
          <w:lang w:eastAsia="ru-RU"/>
        </w:rPr>
        <w:t xml:space="preserve">Технология социальной </w:t>
      </w:r>
      <w:proofErr w:type="gramStart"/>
      <w:r w:rsidRPr="00F673D9">
        <w:rPr>
          <w:rFonts w:ascii="Times New Roman" w:eastAsia="Times New Roman" w:hAnsi="Times New Roman" w:cs="Times New Roman"/>
          <w:color w:val="333333"/>
          <w:sz w:val="28"/>
          <w:szCs w:val="28"/>
          <w:lang w:eastAsia="ru-RU"/>
        </w:rPr>
        <w:t>работы.:</w:t>
      </w:r>
      <w:proofErr w:type="gramEnd"/>
      <w:r w:rsidRPr="00F673D9">
        <w:rPr>
          <w:rFonts w:ascii="Times New Roman" w:eastAsia="Times New Roman" w:hAnsi="Times New Roman" w:cs="Times New Roman"/>
          <w:color w:val="333333"/>
          <w:sz w:val="28"/>
          <w:szCs w:val="28"/>
          <w:lang w:eastAsia="ru-RU"/>
        </w:rPr>
        <w:t xml:space="preserve"> Учеб. пособие/ под ред. </w:t>
      </w:r>
      <w:proofErr w:type="spellStart"/>
      <w:r w:rsidRPr="00F673D9">
        <w:rPr>
          <w:rFonts w:ascii="Times New Roman" w:eastAsia="Times New Roman" w:hAnsi="Times New Roman" w:cs="Times New Roman"/>
          <w:color w:val="333333"/>
          <w:sz w:val="28"/>
          <w:szCs w:val="28"/>
          <w:lang w:eastAsia="ru-RU"/>
        </w:rPr>
        <w:t>И.Г.Зайнышева</w:t>
      </w:r>
      <w:proofErr w:type="spellEnd"/>
      <w:r w:rsidRPr="00F673D9">
        <w:rPr>
          <w:rFonts w:ascii="Times New Roman" w:eastAsia="Times New Roman" w:hAnsi="Times New Roman" w:cs="Times New Roman"/>
          <w:color w:val="333333"/>
          <w:sz w:val="28"/>
          <w:szCs w:val="28"/>
          <w:lang w:eastAsia="ru-RU"/>
        </w:rPr>
        <w:t>. – М.: ГИЦ ВЛАДОС, 2000. – 240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37</w:t>
      </w:r>
      <w:r w:rsidR="005D0B7C" w:rsidRPr="003B12BF">
        <w:rPr>
          <w:rFonts w:ascii="Times New Roman" w:eastAsia="Times New Roman" w:hAnsi="Times New Roman" w:cs="Times New Roman"/>
          <w:color w:val="000000"/>
          <w:sz w:val="28"/>
          <w:szCs w:val="28"/>
          <w:lang w:eastAsia="ru-RU"/>
        </w:rPr>
        <w:t xml:space="preserve">. Учеб. пособие для студ. высш. учеб. заведений / Н.Ф.Басов, В.М.Басова, О.Н.Бессонова и </w:t>
      </w:r>
      <w:proofErr w:type="gramStart"/>
      <w:r w:rsidR="005D0B7C" w:rsidRPr="003B12BF">
        <w:rPr>
          <w:rFonts w:ascii="Times New Roman" w:eastAsia="Times New Roman" w:hAnsi="Times New Roman" w:cs="Times New Roman"/>
          <w:color w:val="000000"/>
          <w:sz w:val="28"/>
          <w:szCs w:val="28"/>
          <w:lang w:eastAsia="ru-RU"/>
        </w:rPr>
        <w:t>др. ;</w:t>
      </w:r>
      <w:proofErr w:type="gramEnd"/>
      <w:r w:rsidR="005D0B7C" w:rsidRPr="003B12BF">
        <w:rPr>
          <w:rFonts w:ascii="Times New Roman" w:eastAsia="Times New Roman" w:hAnsi="Times New Roman" w:cs="Times New Roman"/>
          <w:color w:val="000000"/>
          <w:sz w:val="28"/>
          <w:szCs w:val="28"/>
          <w:lang w:eastAsia="ru-RU"/>
        </w:rPr>
        <w:t xml:space="preserve"> под ред. Н. Ф. Басова. -- 3-е изд., испр. -- М.: Издательский центр "Академия", 2007. -- 288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38</w:t>
      </w:r>
      <w:r w:rsidR="005D0B7C" w:rsidRPr="003B12BF">
        <w:rPr>
          <w:rFonts w:ascii="Times New Roman" w:eastAsia="Times New Roman" w:hAnsi="Times New Roman" w:cs="Times New Roman"/>
          <w:color w:val="000000"/>
          <w:sz w:val="28"/>
          <w:szCs w:val="28"/>
          <w:lang w:eastAsia="ru-RU"/>
        </w:rPr>
        <w:t xml:space="preserve">. Учебное пособие: социальная работа с различными группами населения/ коллектив </w:t>
      </w:r>
      <w:proofErr w:type="gramStart"/>
      <w:r w:rsidR="005D0B7C" w:rsidRPr="003B12BF">
        <w:rPr>
          <w:rFonts w:ascii="Times New Roman" w:eastAsia="Times New Roman" w:hAnsi="Times New Roman" w:cs="Times New Roman"/>
          <w:color w:val="000000"/>
          <w:sz w:val="28"/>
          <w:szCs w:val="28"/>
          <w:lang w:eastAsia="ru-RU"/>
        </w:rPr>
        <w:t>авторов ;</w:t>
      </w:r>
      <w:proofErr w:type="gramEnd"/>
      <w:r w:rsidR="005D0B7C" w:rsidRPr="003B12BF">
        <w:rPr>
          <w:rFonts w:ascii="Times New Roman" w:eastAsia="Times New Roman" w:hAnsi="Times New Roman" w:cs="Times New Roman"/>
          <w:color w:val="000000"/>
          <w:sz w:val="28"/>
          <w:szCs w:val="28"/>
          <w:lang w:eastAsia="ru-RU"/>
        </w:rPr>
        <w:t xml:space="preserve"> под ред. Н.Ф. Басова. М.: КНОРУС, 2012. -- 663 с.</w:t>
      </w:r>
    </w:p>
    <w:p w:rsidR="003B12BF"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39. </w:t>
      </w:r>
      <w:r w:rsidRPr="00F673D9">
        <w:rPr>
          <w:rFonts w:ascii="Times New Roman" w:eastAsia="Times New Roman" w:hAnsi="Times New Roman" w:cs="Times New Roman"/>
          <w:color w:val="333333"/>
          <w:sz w:val="28"/>
          <w:szCs w:val="28"/>
          <w:lang w:eastAsia="ru-RU"/>
        </w:rPr>
        <w:t>Феофанов К.Л. Виктор К. Старость в современном обществе: Руководство по социальной геронтологии // Социальная геронтология: Современные исследования. - М.: ИНИОН РАН, 1994. - С. 41-57.</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40</w:t>
      </w:r>
      <w:r w:rsidR="005D0B7C" w:rsidRPr="003B12BF">
        <w:rPr>
          <w:rFonts w:ascii="Times New Roman" w:eastAsia="Times New Roman" w:hAnsi="Times New Roman" w:cs="Times New Roman"/>
          <w:color w:val="000000"/>
          <w:sz w:val="28"/>
          <w:szCs w:val="28"/>
          <w:lang w:eastAsia="ru-RU"/>
        </w:rPr>
        <w:t>. Фирсов, М.В. История социальной работы в России: Учебное пособие/ М.В. Фирсов. - М.: ВЛАДОС, 2001. - 256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lastRenderedPageBreak/>
        <w:t>41</w:t>
      </w:r>
      <w:r w:rsidR="005D0B7C" w:rsidRPr="003B12BF">
        <w:rPr>
          <w:rFonts w:ascii="Times New Roman" w:eastAsia="Times New Roman" w:hAnsi="Times New Roman" w:cs="Times New Roman"/>
          <w:color w:val="000000"/>
          <w:sz w:val="28"/>
          <w:szCs w:val="28"/>
          <w:lang w:eastAsia="ru-RU"/>
        </w:rPr>
        <w:t>. Фирсов, М.В. Теория социальной работы: Учебное пособие/ М.В. Фирсов. - М.: ВЛАДОС, 2002. - 347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42</w:t>
      </w:r>
      <w:r w:rsidR="005D0B7C" w:rsidRPr="003B12BF">
        <w:rPr>
          <w:rFonts w:ascii="Times New Roman" w:eastAsia="Times New Roman" w:hAnsi="Times New Roman" w:cs="Times New Roman"/>
          <w:color w:val="000000"/>
          <w:sz w:val="28"/>
          <w:szCs w:val="28"/>
          <w:lang w:eastAsia="ru-RU"/>
        </w:rPr>
        <w:t>. Холостова Е. И. Генезис социальной работы в России: Учебное пособие. - М.: Дашков и К, 2010. - 326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43</w:t>
      </w:r>
      <w:r w:rsidR="005D0B7C" w:rsidRPr="003B12BF">
        <w:rPr>
          <w:rFonts w:ascii="Times New Roman" w:eastAsia="Times New Roman" w:hAnsi="Times New Roman" w:cs="Times New Roman"/>
          <w:color w:val="000000"/>
          <w:sz w:val="28"/>
          <w:szCs w:val="28"/>
          <w:lang w:eastAsia="ru-RU"/>
        </w:rPr>
        <w:t>. Холостова Е. И. Социальная работа: Учебное пособие. М.: Дашков и К, 2010. - 468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44</w:t>
      </w:r>
      <w:r w:rsidR="005D0B7C" w:rsidRPr="003B12BF">
        <w:rPr>
          <w:rFonts w:ascii="Times New Roman" w:eastAsia="Times New Roman" w:hAnsi="Times New Roman" w:cs="Times New Roman"/>
          <w:color w:val="000000"/>
          <w:sz w:val="28"/>
          <w:szCs w:val="28"/>
          <w:lang w:eastAsia="ru-RU"/>
        </w:rPr>
        <w:t>. Холостова Е. И. Технологии социальной работы. Учебник. -- М: Инфра-М, 2001. -- С. 366.</w:t>
      </w:r>
    </w:p>
    <w:p w:rsidR="003B12BF"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45. </w:t>
      </w:r>
      <w:proofErr w:type="spellStart"/>
      <w:r w:rsidRPr="00F673D9">
        <w:rPr>
          <w:rFonts w:ascii="Times New Roman" w:eastAsia="Times New Roman" w:hAnsi="Times New Roman" w:cs="Times New Roman"/>
          <w:color w:val="333333"/>
          <w:sz w:val="28"/>
          <w:szCs w:val="28"/>
          <w:lang w:eastAsia="ru-RU"/>
        </w:rPr>
        <w:t>Хрисанфова</w:t>
      </w:r>
      <w:proofErr w:type="spellEnd"/>
      <w:r w:rsidRPr="00F673D9">
        <w:rPr>
          <w:rFonts w:ascii="Times New Roman" w:eastAsia="Times New Roman" w:hAnsi="Times New Roman" w:cs="Times New Roman"/>
          <w:color w:val="333333"/>
          <w:sz w:val="28"/>
          <w:szCs w:val="28"/>
          <w:lang w:eastAsia="ru-RU"/>
        </w:rPr>
        <w:t xml:space="preserve"> Е.Н., Перевозчиков И.В. Антропология: Учебник. 2-е </w:t>
      </w:r>
      <w:proofErr w:type="gramStart"/>
      <w:r w:rsidRPr="00F673D9">
        <w:rPr>
          <w:rFonts w:ascii="Times New Roman" w:eastAsia="Times New Roman" w:hAnsi="Times New Roman" w:cs="Times New Roman"/>
          <w:color w:val="333333"/>
          <w:sz w:val="28"/>
          <w:szCs w:val="28"/>
          <w:lang w:eastAsia="ru-RU"/>
        </w:rPr>
        <w:t>изд..</w:t>
      </w:r>
      <w:proofErr w:type="gramEnd"/>
      <w:r w:rsidRPr="00F673D9">
        <w:rPr>
          <w:rFonts w:ascii="Times New Roman" w:eastAsia="Times New Roman" w:hAnsi="Times New Roman" w:cs="Times New Roman"/>
          <w:color w:val="333333"/>
          <w:sz w:val="28"/>
          <w:szCs w:val="28"/>
          <w:lang w:eastAsia="ru-RU"/>
        </w:rPr>
        <w:t xml:space="preserve"> М.: Изд-во МГУ, 1999. – 400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46</w:t>
      </w:r>
      <w:r w:rsidR="005D0B7C" w:rsidRPr="003B12BF">
        <w:rPr>
          <w:rFonts w:ascii="Times New Roman" w:eastAsia="Times New Roman" w:hAnsi="Times New Roman" w:cs="Times New Roman"/>
          <w:color w:val="000000"/>
          <w:sz w:val="28"/>
          <w:szCs w:val="28"/>
          <w:lang w:eastAsia="ru-RU"/>
        </w:rPr>
        <w:t>. Шарин В. И. История социальной работы: Учебное пособие. М.: Дашков и К, 2013. - 375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47</w:t>
      </w:r>
      <w:r w:rsidR="005D0B7C" w:rsidRPr="003B12BF">
        <w:rPr>
          <w:rFonts w:ascii="Times New Roman" w:eastAsia="Times New Roman" w:hAnsi="Times New Roman" w:cs="Times New Roman"/>
          <w:color w:val="000000"/>
          <w:sz w:val="28"/>
          <w:szCs w:val="28"/>
          <w:lang w:eastAsia="ru-RU"/>
        </w:rPr>
        <w:t>. Энциклопедия социальной работы /Пер. с англ. В 3 т. - М., 1993-1994. - 630 с.</w:t>
      </w:r>
    </w:p>
    <w:p w:rsidR="003B12BF"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 xml:space="preserve">48. </w:t>
      </w:r>
      <w:r w:rsidRPr="00F673D9">
        <w:rPr>
          <w:rFonts w:ascii="Times New Roman" w:eastAsia="Times New Roman" w:hAnsi="Times New Roman" w:cs="Times New Roman"/>
          <w:color w:val="333333"/>
          <w:sz w:val="28"/>
          <w:szCs w:val="28"/>
          <w:lang w:eastAsia="ru-RU"/>
        </w:rPr>
        <w:t xml:space="preserve">Якимова Е.В. </w:t>
      </w:r>
      <w:proofErr w:type="spellStart"/>
      <w:r w:rsidRPr="00F673D9">
        <w:rPr>
          <w:rFonts w:ascii="Times New Roman" w:eastAsia="Times New Roman" w:hAnsi="Times New Roman" w:cs="Times New Roman"/>
          <w:color w:val="333333"/>
          <w:sz w:val="28"/>
          <w:szCs w:val="28"/>
          <w:lang w:eastAsia="ru-RU"/>
        </w:rPr>
        <w:t>Торнстон</w:t>
      </w:r>
      <w:proofErr w:type="spellEnd"/>
      <w:r w:rsidRPr="00F673D9">
        <w:rPr>
          <w:rFonts w:ascii="Times New Roman" w:eastAsia="Times New Roman" w:hAnsi="Times New Roman" w:cs="Times New Roman"/>
          <w:color w:val="333333"/>
          <w:sz w:val="28"/>
          <w:szCs w:val="28"/>
          <w:lang w:eastAsia="ru-RU"/>
        </w:rPr>
        <w:t xml:space="preserve"> Л. Геронтология в динамическом обществе // Социальная геронтология: Современные исследования. — М.: ИНИОН РАН, 1994. - С. 58-68.</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49</w:t>
      </w:r>
      <w:r w:rsidR="005D0B7C" w:rsidRPr="003B12BF">
        <w:rPr>
          <w:rFonts w:ascii="Times New Roman" w:eastAsia="Times New Roman" w:hAnsi="Times New Roman" w:cs="Times New Roman"/>
          <w:color w:val="000000"/>
          <w:sz w:val="28"/>
          <w:szCs w:val="28"/>
          <w:lang w:eastAsia="ru-RU"/>
        </w:rPr>
        <w:t>. Яцемирская Р.С., Беленькая И.Г. Социальная геронтология. - М.: Владос, 1999. -206 с.</w:t>
      </w:r>
    </w:p>
    <w:p w:rsidR="005D0B7C" w:rsidRPr="003B12BF" w:rsidRDefault="003B12BF" w:rsidP="003B12BF">
      <w:pPr>
        <w:shd w:val="clear" w:color="auto" w:fill="FFFFFF"/>
        <w:spacing w:line="360" w:lineRule="auto"/>
        <w:rPr>
          <w:rFonts w:ascii="Times New Roman" w:eastAsia="Times New Roman" w:hAnsi="Times New Roman" w:cs="Times New Roman"/>
          <w:color w:val="000000"/>
          <w:sz w:val="28"/>
          <w:szCs w:val="28"/>
          <w:lang w:eastAsia="ru-RU"/>
        </w:rPr>
      </w:pPr>
      <w:r w:rsidRPr="003B12BF">
        <w:rPr>
          <w:rFonts w:ascii="Times New Roman" w:eastAsia="Times New Roman" w:hAnsi="Times New Roman" w:cs="Times New Roman"/>
          <w:color w:val="000000"/>
          <w:sz w:val="28"/>
          <w:szCs w:val="28"/>
          <w:lang w:eastAsia="ru-RU"/>
        </w:rPr>
        <w:t>50</w:t>
      </w:r>
      <w:r w:rsidR="005D0B7C" w:rsidRPr="003B12BF">
        <w:rPr>
          <w:rFonts w:ascii="Times New Roman" w:eastAsia="Times New Roman" w:hAnsi="Times New Roman" w:cs="Times New Roman"/>
          <w:color w:val="000000"/>
          <w:sz w:val="28"/>
          <w:szCs w:val="28"/>
          <w:lang w:eastAsia="ru-RU"/>
        </w:rPr>
        <w:t xml:space="preserve">. Интернет ресурс: </w:t>
      </w:r>
      <w:hyperlink r:id="rId8" w:history="1">
        <w:r w:rsidR="00F673D9" w:rsidRPr="003B12BF">
          <w:rPr>
            <w:rStyle w:val="a7"/>
            <w:rFonts w:ascii="Times New Roman" w:eastAsia="Times New Roman" w:hAnsi="Times New Roman" w:cs="Times New Roman"/>
            <w:sz w:val="28"/>
            <w:szCs w:val="28"/>
            <w:lang w:eastAsia="ru-RU"/>
          </w:rPr>
          <w:t>http://www.rusunisw.ru/</w:t>
        </w:r>
      </w:hyperlink>
      <w:r w:rsidR="005D0B7C" w:rsidRPr="003B12BF">
        <w:rPr>
          <w:rFonts w:ascii="Times New Roman" w:eastAsia="Times New Roman" w:hAnsi="Times New Roman" w:cs="Times New Roman"/>
          <w:color w:val="000000"/>
          <w:sz w:val="28"/>
          <w:szCs w:val="28"/>
          <w:lang w:eastAsia="ru-RU"/>
        </w:rPr>
        <w:t>.</w:t>
      </w:r>
    </w:p>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 xml:space="preserve">       </w:t>
      </w:r>
    </w:p>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 xml:space="preserve">       </w:t>
      </w:r>
    </w:p>
    <w:p w:rsidR="00FB5975" w:rsidRDefault="00FB5975"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B5975" w:rsidRDefault="00FB5975"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B5975" w:rsidRDefault="00FB5975"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B5975" w:rsidRDefault="00FB5975"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B5975" w:rsidRDefault="00FB5975"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673D9" w:rsidRPr="00F673D9" w:rsidRDefault="00F673D9" w:rsidP="00F673D9">
      <w:pPr>
        <w:shd w:val="clear" w:color="auto" w:fill="FFFFFF"/>
        <w:spacing w:line="360" w:lineRule="auto"/>
        <w:rPr>
          <w:rFonts w:ascii="Times New Roman" w:eastAsia="Times New Roman" w:hAnsi="Times New Roman" w:cs="Times New Roman"/>
          <w:color w:val="333333"/>
          <w:sz w:val="28"/>
          <w:szCs w:val="28"/>
          <w:lang w:eastAsia="ru-RU"/>
        </w:rPr>
      </w:pPr>
    </w:p>
    <w:p w:rsidR="00F673D9" w:rsidRDefault="00F673D9" w:rsidP="00FB5975">
      <w:pPr>
        <w:shd w:val="clear" w:color="auto" w:fill="FFFFFF"/>
        <w:spacing w:after="150" w:line="360" w:lineRule="auto"/>
        <w:jc w:val="center"/>
        <w:rPr>
          <w:rFonts w:ascii="Times New Roman" w:eastAsia="Times New Roman" w:hAnsi="Times New Roman" w:cs="Times New Roman"/>
          <w:b/>
          <w:bCs/>
          <w:color w:val="333333"/>
          <w:sz w:val="28"/>
          <w:szCs w:val="28"/>
          <w:lang w:eastAsia="ru-RU"/>
        </w:rPr>
      </w:pPr>
      <w:r w:rsidRPr="00F673D9">
        <w:rPr>
          <w:rFonts w:ascii="Times New Roman" w:eastAsia="Times New Roman" w:hAnsi="Times New Roman" w:cs="Times New Roman"/>
          <w:b/>
          <w:bCs/>
          <w:color w:val="333333"/>
          <w:sz w:val="28"/>
          <w:szCs w:val="28"/>
          <w:lang w:eastAsia="ru-RU"/>
        </w:rPr>
        <w:lastRenderedPageBreak/>
        <w:t>Приложение А</w:t>
      </w:r>
    </w:p>
    <w:tbl>
      <w:tblPr>
        <w:tblStyle w:val="ac"/>
        <w:tblW w:w="0" w:type="auto"/>
        <w:tblLook w:val="04A0" w:firstRow="1" w:lastRow="0" w:firstColumn="1" w:lastColumn="0" w:noHBand="0" w:noVBand="1"/>
      </w:tblPr>
      <w:tblGrid>
        <w:gridCol w:w="4672"/>
        <w:gridCol w:w="4673"/>
      </w:tblGrid>
      <w:tr w:rsidR="00FB5975" w:rsidTr="00162093">
        <w:tc>
          <w:tcPr>
            <w:tcW w:w="9345" w:type="dxa"/>
            <w:gridSpan w:val="2"/>
          </w:tcPr>
          <w:p w:rsidR="00FB5975" w:rsidRPr="00FB5975" w:rsidRDefault="00FB5975" w:rsidP="00FB5975">
            <w:pPr>
              <w:spacing w:after="150" w:line="360" w:lineRule="auto"/>
              <w:jc w:val="center"/>
              <w:rPr>
                <w:rFonts w:ascii="Times New Roman" w:eastAsia="Times New Roman" w:hAnsi="Times New Roman" w:cs="Times New Roman"/>
                <w:b/>
                <w:color w:val="333333"/>
                <w:sz w:val="28"/>
                <w:szCs w:val="28"/>
                <w:lang w:eastAsia="ru-RU"/>
              </w:rPr>
            </w:pPr>
            <w:r w:rsidRPr="00FB5975">
              <w:rPr>
                <w:rFonts w:ascii="Times New Roman" w:eastAsia="Times New Roman" w:hAnsi="Times New Roman" w:cs="Times New Roman"/>
                <w:b/>
                <w:color w:val="333333"/>
                <w:sz w:val="28"/>
                <w:szCs w:val="28"/>
                <w:lang w:eastAsia="ru-RU"/>
              </w:rPr>
              <w:t>Каскадная модель интеллектуального функционирования</w:t>
            </w:r>
          </w:p>
        </w:tc>
      </w:tr>
      <w:tr w:rsidR="00FB5975" w:rsidTr="00FB5975">
        <w:tc>
          <w:tcPr>
            <w:tcW w:w="4672" w:type="dxa"/>
          </w:tcPr>
          <w:p w:rsidR="00FB5975" w:rsidRDefault="00FB5975" w:rsidP="00FB5975">
            <w:pPr>
              <w:spacing w:after="150" w:line="360" w:lineRule="auto"/>
              <w:jc w:val="center"/>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первичное старение</w:t>
            </w:r>
          </w:p>
        </w:tc>
        <w:tc>
          <w:tcPr>
            <w:tcW w:w="4673" w:type="dxa"/>
          </w:tcPr>
          <w:p w:rsidR="00FB5975" w:rsidRDefault="00FB5975" w:rsidP="00FB5975">
            <w:pPr>
              <w:spacing w:after="150"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скорость перцепции</w:t>
            </w:r>
          </w:p>
        </w:tc>
      </w:tr>
      <w:tr w:rsidR="00FB5975" w:rsidTr="00FB5975">
        <w:tc>
          <w:tcPr>
            <w:tcW w:w="4672" w:type="dxa"/>
          </w:tcPr>
          <w:p w:rsidR="00FB5975" w:rsidRDefault="00FB5975" w:rsidP="00FB5975">
            <w:pPr>
              <w:spacing w:after="150" w:line="360" w:lineRule="auto"/>
              <w:jc w:val="center"/>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вторичное старение</w:t>
            </w:r>
          </w:p>
        </w:tc>
        <w:tc>
          <w:tcPr>
            <w:tcW w:w="4673" w:type="dxa"/>
          </w:tcPr>
          <w:p w:rsidR="00FB5975" w:rsidRDefault="00FB5975" w:rsidP="00FB5975">
            <w:pPr>
              <w:spacing w:after="150"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рассуждение</w:t>
            </w:r>
          </w:p>
        </w:tc>
      </w:tr>
      <w:tr w:rsidR="00FB5975" w:rsidTr="00FB5975">
        <w:tc>
          <w:tcPr>
            <w:tcW w:w="4672" w:type="dxa"/>
          </w:tcPr>
          <w:p w:rsidR="00FB5975" w:rsidRDefault="00FB5975" w:rsidP="00FB5975">
            <w:pPr>
              <w:spacing w:after="150" w:line="360" w:lineRule="auto"/>
              <w:jc w:val="center"/>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терминальное старение</w:t>
            </w:r>
          </w:p>
        </w:tc>
        <w:tc>
          <w:tcPr>
            <w:tcW w:w="4673" w:type="dxa"/>
          </w:tcPr>
          <w:p w:rsidR="00FB5975" w:rsidRDefault="00FB5975" w:rsidP="00FB5975">
            <w:pPr>
              <w:spacing w:after="150" w:line="36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вербальные понятия</w:t>
            </w:r>
          </w:p>
        </w:tc>
      </w:tr>
    </w:tbl>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673D9" w:rsidRPr="00F673D9" w:rsidRDefault="00F673D9" w:rsidP="00FB5975">
      <w:pPr>
        <w:shd w:val="clear" w:color="auto" w:fill="FFFFFF"/>
        <w:spacing w:after="150" w:line="360" w:lineRule="auto"/>
        <w:jc w:val="center"/>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noProof/>
          <w:color w:val="333333"/>
          <w:sz w:val="28"/>
          <w:szCs w:val="28"/>
          <w:lang w:eastAsia="ru-RU"/>
        </w:rPr>
        <mc:AlternateContent>
          <mc:Choice Requires="wps">
            <w:drawing>
              <wp:inline distT="0" distB="0" distL="0" distR="0" wp14:anchorId="2462E8A1" wp14:editId="01834062">
                <wp:extent cx="190500" cy="142875"/>
                <wp:effectExtent l="0" t="0" r="0" b="0"/>
                <wp:docPr id="7" name="AutoShape 6" descr="http://www.neuch.ru/images/paper/49/43/508434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53F94" id="AutoShape 6" o:spid="_x0000_s1026" alt="http://www.neuch.ru/images/paper/49/43/5084349.png"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" filled="f" stroked="f">
                <o:lock v:ext="edit" aspectratio="t"/>
                <w10:anchorlock/>
              </v:rect>
            </w:pict>
          </mc:Fallback>
        </mc:AlternateContent>
      </w:r>
      <w:r w:rsidRPr="00F673D9">
        <w:rPr>
          <w:rFonts w:ascii="Times New Roman" w:eastAsia="Times New Roman" w:hAnsi="Times New Roman" w:cs="Times New Roman"/>
          <w:b/>
          <w:bCs/>
          <w:color w:val="333333"/>
          <w:sz w:val="28"/>
          <w:szCs w:val="28"/>
          <w:lang w:eastAsia="ru-RU"/>
        </w:rPr>
        <w:t>Приложение Б</w:t>
      </w:r>
    </w:p>
    <w:p w:rsidR="003E346B" w:rsidRPr="00F673D9" w:rsidRDefault="00F673D9" w:rsidP="003E346B">
      <w:pPr>
        <w:shd w:val="clear" w:color="auto" w:fill="FFFFFF"/>
        <w:spacing w:after="150" w:line="360" w:lineRule="auto"/>
        <w:jc w:val="center"/>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b/>
          <w:bCs/>
          <w:color w:val="333333"/>
          <w:sz w:val="28"/>
          <w:szCs w:val="28"/>
          <w:lang w:eastAsia="ru-RU"/>
        </w:rPr>
        <w:t>Подходы к старению</w:t>
      </w:r>
    </w:p>
    <w:tbl>
      <w:tblPr>
        <w:tblStyle w:val="ac"/>
        <w:tblW w:w="0" w:type="auto"/>
        <w:tblLook w:val="04A0" w:firstRow="1" w:lastRow="0" w:firstColumn="1" w:lastColumn="0" w:noHBand="0" w:noVBand="1"/>
      </w:tblPr>
      <w:tblGrid>
        <w:gridCol w:w="3115"/>
        <w:gridCol w:w="3115"/>
        <w:gridCol w:w="3115"/>
      </w:tblGrid>
      <w:tr w:rsidR="003E346B" w:rsidTr="003E346B">
        <w:trPr>
          <w:trHeight w:val="827"/>
        </w:trPr>
        <w:tc>
          <w:tcPr>
            <w:tcW w:w="3115" w:type="dxa"/>
          </w:tcPr>
          <w:p w:rsidR="003E346B" w:rsidRDefault="003E346B" w:rsidP="00F673D9">
            <w:pPr>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Биологические</w:t>
            </w:r>
          </w:p>
        </w:tc>
        <w:tc>
          <w:tcPr>
            <w:tcW w:w="3115" w:type="dxa"/>
          </w:tcPr>
          <w:p w:rsidR="003E346B" w:rsidRDefault="003E346B" w:rsidP="00F673D9">
            <w:pPr>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Психологические</w:t>
            </w:r>
          </w:p>
        </w:tc>
        <w:tc>
          <w:tcPr>
            <w:tcW w:w="3115" w:type="dxa"/>
          </w:tcPr>
          <w:p w:rsidR="003E346B" w:rsidRDefault="003E346B" w:rsidP="00F673D9">
            <w:pPr>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t>Социологические</w:t>
            </w:r>
          </w:p>
        </w:tc>
      </w:tr>
      <w:tr w:rsidR="003E346B" w:rsidTr="00162093">
        <w:trPr>
          <w:trHeight w:val="1919"/>
        </w:trPr>
        <w:tc>
          <w:tcPr>
            <w:tcW w:w="3115" w:type="dxa"/>
          </w:tcPr>
          <w:p w:rsidR="003E346B" w:rsidRDefault="003E346B" w:rsidP="003E346B">
            <w:pPr>
              <w:spacing w:after="150" w:line="360" w:lineRule="auto"/>
              <w:rPr>
                <w:rFonts w:ascii="Times New Roman" w:eastAsia="Times New Roman" w:hAnsi="Times New Roman" w:cs="Times New Roman"/>
                <w:bCs/>
                <w:sz w:val="28"/>
                <w:szCs w:val="28"/>
                <w:lang w:eastAsia="ru-RU"/>
              </w:rPr>
            </w:pPr>
          </w:p>
          <w:p w:rsidR="003E346B" w:rsidRPr="00F673D9" w:rsidRDefault="003E346B" w:rsidP="003E346B">
            <w:pPr>
              <w:spacing w:after="150" w:line="360" w:lineRule="auto"/>
              <w:rPr>
                <w:rFonts w:ascii="Times New Roman" w:eastAsia="Times New Roman" w:hAnsi="Times New Roman" w:cs="Times New Roman"/>
                <w:sz w:val="28"/>
                <w:szCs w:val="28"/>
                <w:lang w:eastAsia="ru-RU"/>
              </w:rPr>
            </w:pPr>
            <w:r w:rsidRPr="00F673D9">
              <w:rPr>
                <w:rFonts w:ascii="Times New Roman" w:eastAsia="Times New Roman" w:hAnsi="Times New Roman" w:cs="Times New Roman"/>
                <w:bCs/>
                <w:sz w:val="28"/>
                <w:szCs w:val="28"/>
                <w:lang w:eastAsia="ru-RU"/>
              </w:rPr>
              <w:t>«программированное старение»</w:t>
            </w:r>
          </w:p>
          <w:p w:rsidR="003E346B" w:rsidRPr="003E346B" w:rsidRDefault="003E346B" w:rsidP="003E346B">
            <w:pPr>
              <w:spacing w:after="150" w:line="360" w:lineRule="auto"/>
              <w:rPr>
                <w:rFonts w:ascii="Times New Roman" w:eastAsia="Times New Roman" w:hAnsi="Times New Roman" w:cs="Times New Roman"/>
                <w:color w:val="333333"/>
                <w:sz w:val="28"/>
                <w:szCs w:val="28"/>
                <w:lang w:eastAsia="ru-RU"/>
              </w:rPr>
            </w:pPr>
          </w:p>
        </w:tc>
        <w:tc>
          <w:tcPr>
            <w:tcW w:w="3115" w:type="dxa"/>
          </w:tcPr>
          <w:p w:rsidR="003E346B" w:rsidRPr="003E346B" w:rsidRDefault="003E346B" w:rsidP="00F673D9">
            <w:pPr>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bCs/>
                <w:sz w:val="28"/>
                <w:szCs w:val="28"/>
                <w:lang w:eastAsia="ru-RU"/>
              </w:rPr>
              <w:t>- модель экспериментальной психологии</w:t>
            </w:r>
          </w:p>
        </w:tc>
        <w:tc>
          <w:tcPr>
            <w:tcW w:w="3115" w:type="dxa"/>
          </w:tcPr>
          <w:p w:rsidR="003E346B" w:rsidRPr="003E346B" w:rsidRDefault="003E346B" w:rsidP="003E346B">
            <w:pPr>
              <w:spacing w:after="150" w:line="360" w:lineRule="auto"/>
              <w:rPr>
                <w:rFonts w:ascii="Times New Roman" w:eastAsia="Times New Roman" w:hAnsi="Times New Roman" w:cs="Times New Roman"/>
                <w:color w:val="333333"/>
                <w:sz w:val="28"/>
                <w:szCs w:val="28"/>
                <w:lang w:eastAsia="ru-RU"/>
              </w:rPr>
            </w:pPr>
            <w:r w:rsidRPr="003E346B">
              <w:rPr>
                <w:rFonts w:ascii="Times New Roman" w:eastAsia="Times New Roman" w:hAnsi="Times New Roman" w:cs="Times New Roman"/>
                <w:color w:val="333333"/>
                <w:sz w:val="28"/>
                <w:szCs w:val="28"/>
                <w:lang w:eastAsia="ru-RU"/>
              </w:rPr>
              <w:t>- теория отчуждения</w:t>
            </w:r>
          </w:p>
          <w:p w:rsidR="003E346B" w:rsidRPr="003E346B" w:rsidRDefault="003E346B" w:rsidP="003E346B">
            <w:pPr>
              <w:spacing w:after="150" w:line="360" w:lineRule="auto"/>
              <w:rPr>
                <w:rFonts w:ascii="Times New Roman" w:eastAsia="Times New Roman" w:hAnsi="Times New Roman" w:cs="Times New Roman"/>
                <w:color w:val="333333"/>
                <w:sz w:val="28"/>
                <w:szCs w:val="28"/>
                <w:lang w:eastAsia="ru-RU"/>
              </w:rPr>
            </w:pPr>
            <w:r w:rsidRPr="003E346B">
              <w:rPr>
                <w:rFonts w:ascii="Times New Roman" w:eastAsia="Times New Roman" w:hAnsi="Times New Roman" w:cs="Times New Roman"/>
                <w:color w:val="333333"/>
                <w:sz w:val="28"/>
                <w:szCs w:val="28"/>
                <w:lang w:eastAsia="ru-RU"/>
              </w:rPr>
              <w:t>- теория деятельности</w:t>
            </w:r>
          </w:p>
          <w:p w:rsidR="003E346B" w:rsidRDefault="003E346B" w:rsidP="003E346B">
            <w:pPr>
              <w:spacing w:after="150" w:line="360" w:lineRule="auto"/>
              <w:rPr>
                <w:rFonts w:ascii="Times New Roman" w:eastAsia="Times New Roman" w:hAnsi="Times New Roman" w:cs="Times New Roman"/>
                <w:color w:val="333333"/>
                <w:sz w:val="28"/>
                <w:szCs w:val="28"/>
                <w:lang w:eastAsia="ru-RU"/>
              </w:rPr>
            </w:pPr>
            <w:r w:rsidRPr="003E346B">
              <w:rPr>
                <w:rFonts w:ascii="Times New Roman" w:eastAsia="Times New Roman" w:hAnsi="Times New Roman" w:cs="Times New Roman"/>
                <w:color w:val="333333"/>
                <w:sz w:val="28"/>
                <w:szCs w:val="28"/>
                <w:lang w:eastAsia="ru-RU"/>
              </w:rPr>
              <w:t>- теория конфликта</w:t>
            </w:r>
          </w:p>
        </w:tc>
      </w:tr>
      <w:tr w:rsidR="003E346B" w:rsidTr="00162093">
        <w:trPr>
          <w:trHeight w:val="1919"/>
        </w:trPr>
        <w:tc>
          <w:tcPr>
            <w:tcW w:w="3115" w:type="dxa"/>
          </w:tcPr>
          <w:p w:rsidR="003E346B" w:rsidRDefault="003E346B" w:rsidP="003E346B">
            <w:pPr>
              <w:spacing w:after="150" w:line="360" w:lineRule="auto"/>
              <w:rPr>
                <w:rFonts w:ascii="Times New Roman" w:eastAsia="Times New Roman" w:hAnsi="Times New Roman" w:cs="Times New Roman"/>
                <w:bCs/>
                <w:sz w:val="28"/>
                <w:szCs w:val="28"/>
                <w:lang w:eastAsia="ru-RU"/>
              </w:rPr>
            </w:pPr>
          </w:p>
          <w:p w:rsidR="003E346B" w:rsidRPr="003E346B" w:rsidRDefault="003E346B" w:rsidP="003E346B">
            <w:pPr>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bCs/>
                <w:sz w:val="28"/>
                <w:szCs w:val="28"/>
                <w:lang w:eastAsia="ru-RU"/>
              </w:rPr>
              <w:t>«</w:t>
            </w:r>
            <w:proofErr w:type="spellStart"/>
            <w:r w:rsidRPr="00F673D9">
              <w:rPr>
                <w:rFonts w:ascii="Times New Roman" w:eastAsia="Times New Roman" w:hAnsi="Times New Roman" w:cs="Times New Roman"/>
                <w:bCs/>
                <w:sz w:val="28"/>
                <w:szCs w:val="28"/>
                <w:lang w:eastAsia="ru-RU"/>
              </w:rPr>
              <w:t>непрограммированное</w:t>
            </w:r>
            <w:proofErr w:type="spellEnd"/>
            <w:r w:rsidRPr="00F673D9">
              <w:rPr>
                <w:rFonts w:ascii="Times New Roman" w:eastAsia="Times New Roman" w:hAnsi="Times New Roman" w:cs="Times New Roman"/>
                <w:bCs/>
                <w:sz w:val="28"/>
                <w:szCs w:val="28"/>
                <w:lang w:eastAsia="ru-RU"/>
              </w:rPr>
              <w:t xml:space="preserve"> старение»</w:t>
            </w:r>
          </w:p>
        </w:tc>
        <w:tc>
          <w:tcPr>
            <w:tcW w:w="3115" w:type="dxa"/>
          </w:tcPr>
          <w:p w:rsidR="003E346B" w:rsidRPr="003E346B" w:rsidRDefault="003E346B" w:rsidP="003E346B">
            <w:pPr>
              <w:spacing w:after="150" w:line="360" w:lineRule="auto"/>
              <w:rPr>
                <w:rFonts w:ascii="Times New Roman" w:eastAsia="Times New Roman" w:hAnsi="Times New Roman" w:cs="Times New Roman"/>
                <w:color w:val="333333"/>
                <w:sz w:val="28"/>
                <w:szCs w:val="28"/>
                <w:lang w:eastAsia="ru-RU"/>
              </w:rPr>
            </w:pPr>
            <w:r w:rsidRPr="003E346B">
              <w:rPr>
                <w:rFonts w:ascii="Times New Roman" w:eastAsia="Times New Roman" w:hAnsi="Times New Roman" w:cs="Times New Roman"/>
                <w:color w:val="333333"/>
                <w:sz w:val="28"/>
                <w:szCs w:val="28"/>
                <w:lang w:eastAsia="ru-RU"/>
              </w:rPr>
              <w:tab/>
            </w:r>
          </w:p>
          <w:p w:rsidR="003E346B" w:rsidRDefault="003E346B" w:rsidP="003E346B">
            <w:pPr>
              <w:spacing w:after="150" w:line="360" w:lineRule="auto"/>
              <w:rPr>
                <w:rFonts w:ascii="Times New Roman" w:eastAsia="Times New Roman" w:hAnsi="Times New Roman" w:cs="Times New Roman"/>
                <w:color w:val="333333"/>
                <w:sz w:val="28"/>
                <w:szCs w:val="28"/>
                <w:lang w:eastAsia="ru-RU"/>
              </w:rPr>
            </w:pPr>
            <w:r w:rsidRPr="003E346B">
              <w:rPr>
                <w:rFonts w:ascii="Times New Roman" w:eastAsia="Times New Roman" w:hAnsi="Times New Roman" w:cs="Times New Roman"/>
                <w:color w:val="333333"/>
                <w:sz w:val="28"/>
                <w:szCs w:val="28"/>
                <w:lang w:eastAsia="ru-RU"/>
              </w:rPr>
              <w:t>- модели психологии развития</w:t>
            </w:r>
          </w:p>
        </w:tc>
        <w:tc>
          <w:tcPr>
            <w:tcW w:w="3115" w:type="dxa"/>
          </w:tcPr>
          <w:p w:rsidR="003E346B" w:rsidRDefault="003E346B" w:rsidP="00F673D9">
            <w:pPr>
              <w:spacing w:after="150" w:line="360" w:lineRule="auto"/>
              <w:rPr>
                <w:rFonts w:ascii="Times New Roman" w:eastAsia="Times New Roman" w:hAnsi="Times New Roman" w:cs="Times New Roman"/>
                <w:color w:val="333333"/>
                <w:sz w:val="28"/>
                <w:szCs w:val="28"/>
                <w:lang w:eastAsia="ru-RU"/>
              </w:rPr>
            </w:pPr>
          </w:p>
          <w:p w:rsidR="003E346B" w:rsidRDefault="003E346B" w:rsidP="00F673D9">
            <w:pPr>
              <w:spacing w:after="150" w:line="360" w:lineRule="auto"/>
              <w:rPr>
                <w:rFonts w:ascii="Times New Roman" w:eastAsia="Times New Roman" w:hAnsi="Times New Roman" w:cs="Times New Roman"/>
                <w:color w:val="333333"/>
                <w:sz w:val="28"/>
                <w:szCs w:val="28"/>
                <w:lang w:eastAsia="ru-RU"/>
              </w:rPr>
            </w:pPr>
            <w:r w:rsidRPr="003E346B">
              <w:rPr>
                <w:rFonts w:ascii="Times New Roman" w:eastAsia="Times New Roman" w:hAnsi="Times New Roman" w:cs="Times New Roman"/>
                <w:color w:val="333333"/>
                <w:sz w:val="28"/>
                <w:szCs w:val="28"/>
                <w:lang w:eastAsia="ru-RU"/>
              </w:rPr>
              <w:t>- теория субкультуры пожилого возраста</w:t>
            </w:r>
          </w:p>
        </w:tc>
      </w:tr>
    </w:tbl>
    <w:p w:rsidR="003E346B" w:rsidRPr="00F673D9" w:rsidRDefault="003E346B"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p>
    <w:p w:rsidR="00F673D9" w:rsidRDefault="00F673D9" w:rsidP="00F673D9">
      <w:pPr>
        <w:shd w:val="clear" w:color="auto" w:fill="FFFFFF"/>
        <w:spacing w:line="360" w:lineRule="auto"/>
        <w:rPr>
          <w:rFonts w:ascii="Times New Roman" w:eastAsia="Times New Roman" w:hAnsi="Times New Roman" w:cs="Times New Roman"/>
          <w:color w:val="333333"/>
          <w:sz w:val="28"/>
          <w:szCs w:val="28"/>
          <w:lang w:eastAsia="ru-RU"/>
        </w:rPr>
      </w:pPr>
    </w:p>
    <w:p w:rsidR="003E346B" w:rsidRDefault="003E346B" w:rsidP="00F673D9">
      <w:pPr>
        <w:shd w:val="clear" w:color="auto" w:fill="FFFFFF"/>
        <w:spacing w:line="360" w:lineRule="auto"/>
        <w:rPr>
          <w:rFonts w:ascii="Times New Roman" w:eastAsia="Times New Roman" w:hAnsi="Times New Roman" w:cs="Times New Roman"/>
          <w:color w:val="333333"/>
          <w:sz w:val="28"/>
          <w:szCs w:val="28"/>
          <w:lang w:eastAsia="ru-RU"/>
        </w:rPr>
      </w:pPr>
    </w:p>
    <w:p w:rsidR="003E346B" w:rsidRDefault="003E346B" w:rsidP="00F673D9">
      <w:pPr>
        <w:shd w:val="clear" w:color="auto" w:fill="FFFFFF"/>
        <w:spacing w:line="360" w:lineRule="auto"/>
        <w:rPr>
          <w:rFonts w:ascii="Times New Roman" w:eastAsia="Times New Roman" w:hAnsi="Times New Roman" w:cs="Times New Roman"/>
          <w:color w:val="333333"/>
          <w:sz w:val="28"/>
          <w:szCs w:val="28"/>
          <w:lang w:eastAsia="ru-RU"/>
        </w:rPr>
      </w:pPr>
    </w:p>
    <w:p w:rsidR="003E346B" w:rsidRPr="00F673D9" w:rsidRDefault="003E346B" w:rsidP="00F673D9">
      <w:pPr>
        <w:shd w:val="clear" w:color="auto" w:fill="FFFFFF"/>
        <w:spacing w:line="360" w:lineRule="auto"/>
        <w:rPr>
          <w:rFonts w:ascii="Times New Roman" w:eastAsia="Times New Roman" w:hAnsi="Times New Roman" w:cs="Times New Roman"/>
          <w:color w:val="333333"/>
          <w:sz w:val="28"/>
          <w:szCs w:val="28"/>
          <w:lang w:eastAsia="ru-RU"/>
        </w:rPr>
      </w:pPr>
    </w:p>
    <w:p w:rsidR="00F673D9" w:rsidRPr="00F673D9" w:rsidRDefault="003E346B" w:rsidP="00F673D9">
      <w:pPr>
        <w:shd w:val="clear" w:color="auto" w:fill="FFFFFF"/>
        <w:spacing w:before="300" w:after="300" w:line="360" w:lineRule="auto"/>
        <w:rPr>
          <w:rFonts w:ascii="Times New Roman" w:eastAsia="Times New Roman" w:hAnsi="Times New Roman" w:cs="Times New Roman"/>
          <w:b/>
          <w:color w:val="333333"/>
          <w:sz w:val="28"/>
          <w:szCs w:val="28"/>
          <w:lang w:eastAsia="ru-RU"/>
        </w:rPr>
      </w:pPr>
      <w:r w:rsidRPr="003E346B">
        <w:rPr>
          <w:rFonts w:ascii="Times New Roman" w:eastAsia="Times New Roman" w:hAnsi="Times New Roman" w:cs="Times New Roman"/>
          <w:b/>
          <w:color w:val="333333"/>
          <w:sz w:val="28"/>
          <w:szCs w:val="28"/>
          <w:lang w:eastAsia="ru-RU"/>
        </w:rPr>
        <w:lastRenderedPageBreak/>
        <w:t>Сноски</w:t>
      </w:r>
    </w:p>
    <w:bookmarkStart w:id="1" w:name="_ftn1"/>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fldChar w:fldCharType="begin"/>
      </w:r>
      <w:r w:rsidRPr="00F673D9">
        <w:rPr>
          <w:rFonts w:ascii="Times New Roman" w:eastAsia="Times New Roman" w:hAnsi="Times New Roman" w:cs="Times New Roman"/>
          <w:color w:val="333333"/>
          <w:sz w:val="28"/>
          <w:szCs w:val="28"/>
          <w:lang w:eastAsia="ru-RU"/>
        </w:rPr>
        <w:instrText xml:space="preserve"> HYPERLINK "http://www.neuch.ru/referat/182878.html" \l "_ftnref1" \o "" </w:instrText>
      </w:r>
      <w:r w:rsidRPr="00F673D9">
        <w:rPr>
          <w:rFonts w:ascii="Times New Roman" w:eastAsia="Times New Roman" w:hAnsi="Times New Roman" w:cs="Times New Roman"/>
          <w:color w:val="333333"/>
          <w:sz w:val="28"/>
          <w:szCs w:val="28"/>
          <w:lang w:eastAsia="ru-RU"/>
        </w:rPr>
        <w:fldChar w:fldCharType="separate"/>
      </w:r>
      <w:r w:rsidRPr="00F673D9">
        <w:rPr>
          <w:rFonts w:ascii="Times New Roman" w:eastAsia="Times New Roman" w:hAnsi="Times New Roman" w:cs="Times New Roman"/>
          <w:color w:val="0088CC"/>
          <w:sz w:val="28"/>
          <w:szCs w:val="28"/>
          <w:lang w:eastAsia="ru-RU"/>
        </w:rPr>
        <w:t>[1]</w:t>
      </w:r>
      <w:r w:rsidRPr="00F673D9">
        <w:rPr>
          <w:rFonts w:ascii="Times New Roman" w:eastAsia="Times New Roman" w:hAnsi="Times New Roman" w:cs="Times New Roman"/>
          <w:color w:val="333333"/>
          <w:sz w:val="28"/>
          <w:szCs w:val="28"/>
          <w:lang w:eastAsia="ru-RU"/>
        </w:rPr>
        <w:fldChar w:fldCharType="end"/>
      </w:r>
      <w:bookmarkEnd w:id="1"/>
      <w:r w:rsidRPr="00F673D9">
        <w:rPr>
          <w:rFonts w:ascii="Times New Roman" w:eastAsia="Times New Roman" w:hAnsi="Times New Roman" w:cs="Times New Roman"/>
          <w:color w:val="333333"/>
          <w:sz w:val="28"/>
          <w:szCs w:val="28"/>
          <w:lang w:eastAsia="ru-RU"/>
        </w:rPr>
        <w:t xml:space="preserve"> Психология развития: </w:t>
      </w:r>
      <w:proofErr w:type="gramStart"/>
      <w:r w:rsidRPr="00F673D9">
        <w:rPr>
          <w:rFonts w:ascii="Times New Roman" w:eastAsia="Times New Roman" w:hAnsi="Times New Roman" w:cs="Times New Roman"/>
          <w:color w:val="333333"/>
          <w:sz w:val="28"/>
          <w:szCs w:val="28"/>
          <w:lang w:eastAsia="ru-RU"/>
        </w:rPr>
        <w:t>учеб./</w:t>
      </w:r>
      <w:proofErr w:type="gramEnd"/>
      <w:r w:rsidRPr="00F673D9">
        <w:rPr>
          <w:rFonts w:ascii="Times New Roman" w:eastAsia="Times New Roman" w:hAnsi="Times New Roman" w:cs="Times New Roman"/>
          <w:color w:val="333333"/>
          <w:sz w:val="28"/>
          <w:szCs w:val="28"/>
          <w:lang w:eastAsia="ru-RU"/>
        </w:rPr>
        <w:t xml:space="preserve">под ред. </w:t>
      </w:r>
      <w:proofErr w:type="spellStart"/>
      <w:r w:rsidRPr="00F673D9">
        <w:rPr>
          <w:rFonts w:ascii="Times New Roman" w:eastAsia="Times New Roman" w:hAnsi="Times New Roman" w:cs="Times New Roman"/>
          <w:color w:val="333333"/>
          <w:sz w:val="28"/>
          <w:szCs w:val="28"/>
          <w:lang w:eastAsia="ru-RU"/>
        </w:rPr>
        <w:t>Т.Д.Марциновской</w:t>
      </w:r>
      <w:proofErr w:type="spellEnd"/>
      <w:r w:rsidRPr="00F673D9">
        <w:rPr>
          <w:rFonts w:ascii="Times New Roman" w:eastAsia="Times New Roman" w:hAnsi="Times New Roman" w:cs="Times New Roman"/>
          <w:color w:val="333333"/>
          <w:sz w:val="28"/>
          <w:szCs w:val="28"/>
          <w:lang w:eastAsia="ru-RU"/>
        </w:rPr>
        <w:t xml:space="preserve"> – М.: ИЦ «Академия», 2001. – С. 16</w:t>
      </w:r>
    </w:p>
    <w:bookmarkStart w:id="2" w:name="_ftn2"/>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fldChar w:fldCharType="begin"/>
      </w:r>
      <w:r w:rsidRPr="00F673D9">
        <w:rPr>
          <w:rFonts w:ascii="Times New Roman" w:eastAsia="Times New Roman" w:hAnsi="Times New Roman" w:cs="Times New Roman"/>
          <w:color w:val="333333"/>
          <w:sz w:val="28"/>
          <w:szCs w:val="28"/>
          <w:lang w:eastAsia="ru-RU"/>
        </w:rPr>
        <w:instrText xml:space="preserve"> HYPERLINK "http://www.neuch.ru/referat/182878.html" \l "_ftnref2" \o "" </w:instrText>
      </w:r>
      <w:r w:rsidRPr="00F673D9">
        <w:rPr>
          <w:rFonts w:ascii="Times New Roman" w:eastAsia="Times New Roman" w:hAnsi="Times New Roman" w:cs="Times New Roman"/>
          <w:color w:val="333333"/>
          <w:sz w:val="28"/>
          <w:szCs w:val="28"/>
          <w:lang w:eastAsia="ru-RU"/>
        </w:rPr>
        <w:fldChar w:fldCharType="separate"/>
      </w:r>
      <w:r w:rsidRPr="00F673D9">
        <w:rPr>
          <w:rFonts w:ascii="Times New Roman" w:eastAsia="Times New Roman" w:hAnsi="Times New Roman" w:cs="Times New Roman"/>
          <w:color w:val="0088CC"/>
          <w:sz w:val="28"/>
          <w:szCs w:val="28"/>
          <w:lang w:eastAsia="ru-RU"/>
        </w:rPr>
        <w:t>[2]</w:t>
      </w:r>
      <w:r w:rsidRPr="00F673D9">
        <w:rPr>
          <w:rFonts w:ascii="Times New Roman" w:eastAsia="Times New Roman" w:hAnsi="Times New Roman" w:cs="Times New Roman"/>
          <w:color w:val="333333"/>
          <w:sz w:val="28"/>
          <w:szCs w:val="28"/>
          <w:lang w:eastAsia="ru-RU"/>
        </w:rPr>
        <w:fldChar w:fldCharType="end"/>
      </w:r>
      <w:bookmarkEnd w:id="2"/>
      <w:r w:rsidRPr="00F673D9">
        <w:rPr>
          <w:rFonts w:ascii="Times New Roman" w:eastAsia="Times New Roman" w:hAnsi="Times New Roman" w:cs="Times New Roman"/>
          <w:color w:val="333333"/>
          <w:sz w:val="28"/>
          <w:szCs w:val="28"/>
          <w:lang w:eastAsia="ru-RU"/>
        </w:rPr>
        <w:t xml:space="preserve"> Психология развития: </w:t>
      </w:r>
      <w:proofErr w:type="gramStart"/>
      <w:r w:rsidRPr="00F673D9">
        <w:rPr>
          <w:rFonts w:ascii="Times New Roman" w:eastAsia="Times New Roman" w:hAnsi="Times New Roman" w:cs="Times New Roman"/>
          <w:color w:val="333333"/>
          <w:sz w:val="28"/>
          <w:szCs w:val="28"/>
          <w:lang w:eastAsia="ru-RU"/>
        </w:rPr>
        <w:t>учеб./</w:t>
      </w:r>
      <w:proofErr w:type="gramEnd"/>
      <w:r w:rsidRPr="00F673D9">
        <w:rPr>
          <w:rFonts w:ascii="Times New Roman" w:eastAsia="Times New Roman" w:hAnsi="Times New Roman" w:cs="Times New Roman"/>
          <w:color w:val="333333"/>
          <w:sz w:val="28"/>
          <w:szCs w:val="28"/>
          <w:lang w:eastAsia="ru-RU"/>
        </w:rPr>
        <w:t xml:space="preserve">под ред. </w:t>
      </w:r>
      <w:proofErr w:type="spellStart"/>
      <w:r w:rsidRPr="00F673D9">
        <w:rPr>
          <w:rFonts w:ascii="Times New Roman" w:eastAsia="Times New Roman" w:hAnsi="Times New Roman" w:cs="Times New Roman"/>
          <w:color w:val="333333"/>
          <w:sz w:val="28"/>
          <w:szCs w:val="28"/>
          <w:lang w:eastAsia="ru-RU"/>
        </w:rPr>
        <w:t>Т.Д.Марциновской</w:t>
      </w:r>
      <w:proofErr w:type="spellEnd"/>
      <w:r w:rsidRPr="00F673D9">
        <w:rPr>
          <w:rFonts w:ascii="Times New Roman" w:eastAsia="Times New Roman" w:hAnsi="Times New Roman" w:cs="Times New Roman"/>
          <w:color w:val="333333"/>
          <w:sz w:val="28"/>
          <w:szCs w:val="28"/>
          <w:lang w:eastAsia="ru-RU"/>
        </w:rPr>
        <w:t xml:space="preserve"> – М.: ИЦ «Академия», 2001. – С. 18</w:t>
      </w:r>
    </w:p>
    <w:bookmarkStart w:id="3" w:name="_ftn3"/>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fldChar w:fldCharType="begin"/>
      </w:r>
      <w:r w:rsidRPr="00F673D9">
        <w:rPr>
          <w:rFonts w:ascii="Times New Roman" w:eastAsia="Times New Roman" w:hAnsi="Times New Roman" w:cs="Times New Roman"/>
          <w:color w:val="333333"/>
          <w:sz w:val="28"/>
          <w:szCs w:val="28"/>
          <w:lang w:eastAsia="ru-RU"/>
        </w:rPr>
        <w:instrText xml:space="preserve"> HYPERLINK "http://www.neuch.ru/referat/182878.html" \l "_ftnref3" \o "" </w:instrText>
      </w:r>
      <w:r w:rsidRPr="00F673D9">
        <w:rPr>
          <w:rFonts w:ascii="Times New Roman" w:eastAsia="Times New Roman" w:hAnsi="Times New Roman" w:cs="Times New Roman"/>
          <w:color w:val="333333"/>
          <w:sz w:val="28"/>
          <w:szCs w:val="28"/>
          <w:lang w:eastAsia="ru-RU"/>
        </w:rPr>
        <w:fldChar w:fldCharType="separate"/>
      </w:r>
      <w:r w:rsidRPr="00F673D9">
        <w:rPr>
          <w:rFonts w:ascii="Times New Roman" w:eastAsia="Times New Roman" w:hAnsi="Times New Roman" w:cs="Times New Roman"/>
          <w:color w:val="0088CC"/>
          <w:sz w:val="28"/>
          <w:szCs w:val="28"/>
          <w:lang w:eastAsia="ru-RU"/>
        </w:rPr>
        <w:t>[3]</w:t>
      </w:r>
      <w:r w:rsidRPr="00F673D9">
        <w:rPr>
          <w:rFonts w:ascii="Times New Roman" w:eastAsia="Times New Roman" w:hAnsi="Times New Roman" w:cs="Times New Roman"/>
          <w:color w:val="333333"/>
          <w:sz w:val="28"/>
          <w:szCs w:val="28"/>
          <w:lang w:eastAsia="ru-RU"/>
        </w:rPr>
        <w:fldChar w:fldCharType="end"/>
      </w:r>
      <w:bookmarkEnd w:id="3"/>
      <w:r w:rsidRPr="00F673D9">
        <w:rPr>
          <w:rFonts w:ascii="Times New Roman" w:eastAsia="Times New Roman" w:hAnsi="Times New Roman" w:cs="Times New Roman"/>
          <w:color w:val="333333"/>
          <w:sz w:val="28"/>
          <w:szCs w:val="28"/>
          <w:lang w:eastAsia="ru-RU"/>
        </w:rPr>
        <w:t xml:space="preserve"> Психология развития: </w:t>
      </w:r>
      <w:proofErr w:type="gramStart"/>
      <w:r w:rsidRPr="00F673D9">
        <w:rPr>
          <w:rFonts w:ascii="Times New Roman" w:eastAsia="Times New Roman" w:hAnsi="Times New Roman" w:cs="Times New Roman"/>
          <w:color w:val="333333"/>
          <w:sz w:val="28"/>
          <w:szCs w:val="28"/>
          <w:lang w:eastAsia="ru-RU"/>
        </w:rPr>
        <w:t>учеб./</w:t>
      </w:r>
      <w:proofErr w:type="gramEnd"/>
      <w:r w:rsidRPr="00F673D9">
        <w:rPr>
          <w:rFonts w:ascii="Times New Roman" w:eastAsia="Times New Roman" w:hAnsi="Times New Roman" w:cs="Times New Roman"/>
          <w:color w:val="333333"/>
          <w:sz w:val="28"/>
          <w:szCs w:val="28"/>
          <w:lang w:eastAsia="ru-RU"/>
        </w:rPr>
        <w:t xml:space="preserve">под ред. </w:t>
      </w:r>
      <w:proofErr w:type="spellStart"/>
      <w:r w:rsidRPr="00F673D9">
        <w:rPr>
          <w:rFonts w:ascii="Times New Roman" w:eastAsia="Times New Roman" w:hAnsi="Times New Roman" w:cs="Times New Roman"/>
          <w:color w:val="333333"/>
          <w:sz w:val="28"/>
          <w:szCs w:val="28"/>
          <w:lang w:eastAsia="ru-RU"/>
        </w:rPr>
        <w:t>Т.Д.Марциновской</w:t>
      </w:r>
      <w:proofErr w:type="spellEnd"/>
      <w:r w:rsidRPr="00F673D9">
        <w:rPr>
          <w:rFonts w:ascii="Times New Roman" w:eastAsia="Times New Roman" w:hAnsi="Times New Roman" w:cs="Times New Roman"/>
          <w:color w:val="333333"/>
          <w:sz w:val="28"/>
          <w:szCs w:val="28"/>
          <w:lang w:eastAsia="ru-RU"/>
        </w:rPr>
        <w:t xml:space="preserve"> – М.: ИЦ «Академия», 2001. – С. 34</w:t>
      </w:r>
    </w:p>
    <w:bookmarkStart w:id="4" w:name="_ftn9"/>
    <w:p w:rsidR="00F673D9" w:rsidRPr="00F673D9" w:rsidRDefault="00F673D9" w:rsidP="00F673D9">
      <w:pPr>
        <w:shd w:val="clear" w:color="auto" w:fill="FFFFFF"/>
        <w:spacing w:after="150" w:line="360" w:lineRule="auto"/>
        <w:rPr>
          <w:rFonts w:ascii="Times New Roman" w:eastAsia="Times New Roman" w:hAnsi="Times New Roman" w:cs="Times New Roman"/>
          <w:color w:val="333333"/>
          <w:sz w:val="28"/>
          <w:szCs w:val="28"/>
          <w:lang w:eastAsia="ru-RU"/>
        </w:rPr>
      </w:pPr>
      <w:r w:rsidRPr="00F673D9">
        <w:rPr>
          <w:rFonts w:ascii="Times New Roman" w:eastAsia="Times New Roman" w:hAnsi="Times New Roman" w:cs="Times New Roman"/>
          <w:color w:val="333333"/>
          <w:sz w:val="28"/>
          <w:szCs w:val="28"/>
          <w:lang w:eastAsia="ru-RU"/>
        </w:rPr>
        <w:fldChar w:fldCharType="begin"/>
      </w:r>
      <w:r w:rsidRPr="00F673D9">
        <w:rPr>
          <w:rFonts w:ascii="Times New Roman" w:eastAsia="Times New Roman" w:hAnsi="Times New Roman" w:cs="Times New Roman"/>
          <w:color w:val="333333"/>
          <w:sz w:val="28"/>
          <w:szCs w:val="28"/>
          <w:lang w:eastAsia="ru-RU"/>
        </w:rPr>
        <w:instrText xml:space="preserve"> HYPERLINK "http://www.neuch.ru/referat/182878.html" \l "_ftnref9" \o "" </w:instrText>
      </w:r>
      <w:r w:rsidRPr="00F673D9">
        <w:rPr>
          <w:rFonts w:ascii="Times New Roman" w:eastAsia="Times New Roman" w:hAnsi="Times New Roman" w:cs="Times New Roman"/>
          <w:color w:val="333333"/>
          <w:sz w:val="28"/>
          <w:szCs w:val="28"/>
          <w:lang w:eastAsia="ru-RU"/>
        </w:rPr>
        <w:fldChar w:fldCharType="separate"/>
      </w:r>
      <w:r w:rsidRPr="00F673D9">
        <w:rPr>
          <w:rFonts w:ascii="Times New Roman" w:eastAsia="Times New Roman" w:hAnsi="Times New Roman" w:cs="Times New Roman"/>
          <w:color w:val="0088CC"/>
          <w:sz w:val="28"/>
          <w:szCs w:val="28"/>
          <w:lang w:eastAsia="ru-RU"/>
        </w:rPr>
        <w:t>[</w:t>
      </w:r>
      <w:r w:rsidR="00FB5975">
        <w:rPr>
          <w:rFonts w:ascii="Times New Roman" w:eastAsia="Times New Roman" w:hAnsi="Times New Roman" w:cs="Times New Roman"/>
          <w:color w:val="0088CC"/>
          <w:sz w:val="28"/>
          <w:szCs w:val="28"/>
          <w:lang w:eastAsia="ru-RU"/>
        </w:rPr>
        <w:t>4</w:t>
      </w:r>
      <w:r w:rsidRPr="00F673D9">
        <w:rPr>
          <w:rFonts w:ascii="Times New Roman" w:eastAsia="Times New Roman" w:hAnsi="Times New Roman" w:cs="Times New Roman"/>
          <w:color w:val="0088CC"/>
          <w:sz w:val="28"/>
          <w:szCs w:val="28"/>
          <w:lang w:eastAsia="ru-RU"/>
        </w:rPr>
        <w:t>]</w:t>
      </w:r>
      <w:r w:rsidRPr="00F673D9">
        <w:rPr>
          <w:rFonts w:ascii="Times New Roman" w:eastAsia="Times New Roman" w:hAnsi="Times New Roman" w:cs="Times New Roman"/>
          <w:color w:val="333333"/>
          <w:sz w:val="28"/>
          <w:szCs w:val="28"/>
          <w:lang w:eastAsia="ru-RU"/>
        </w:rPr>
        <w:fldChar w:fldCharType="end"/>
      </w:r>
      <w:bookmarkEnd w:id="4"/>
      <w:r w:rsidRPr="00F673D9">
        <w:rPr>
          <w:rFonts w:ascii="Times New Roman" w:eastAsia="Times New Roman" w:hAnsi="Times New Roman" w:cs="Times New Roman"/>
          <w:color w:val="333333"/>
          <w:sz w:val="28"/>
          <w:szCs w:val="28"/>
          <w:lang w:eastAsia="ru-RU"/>
        </w:rPr>
        <w:t xml:space="preserve"> Психология старения и старости: учеб. </w:t>
      </w:r>
      <w:proofErr w:type="spellStart"/>
      <w:r w:rsidRPr="00F673D9">
        <w:rPr>
          <w:rFonts w:ascii="Times New Roman" w:eastAsia="Times New Roman" w:hAnsi="Times New Roman" w:cs="Times New Roman"/>
          <w:color w:val="333333"/>
          <w:sz w:val="28"/>
          <w:szCs w:val="28"/>
          <w:lang w:eastAsia="ru-RU"/>
        </w:rPr>
        <w:t>пособ</w:t>
      </w:r>
      <w:proofErr w:type="spellEnd"/>
      <w:r w:rsidRPr="00F673D9">
        <w:rPr>
          <w:rFonts w:ascii="Times New Roman" w:eastAsia="Times New Roman" w:hAnsi="Times New Roman" w:cs="Times New Roman"/>
          <w:color w:val="333333"/>
          <w:sz w:val="28"/>
          <w:szCs w:val="28"/>
          <w:lang w:eastAsia="ru-RU"/>
        </w:rPr>
        <w:t xml:space="preserve">/ составит. </w:t>
      </w:r>
      <w:proofErr w:type="spellStart"/>
      <w:r w:rsidRPr="00F673D9">
        <w:rPr>
          <w:rFonts w:ascii="Times New Roman" w:eastAsia="Times New Roman" w:hAnsi="Times New Roman" w:cs="Times New Roman"/>
          <w:color w:val="333333"/>
          <w:sz w:val="28"/>
          <w:szCs w:val="28"/>
          <w:lang w:eastAsia="ru-RU"/>
        </w:rPr>
        <w:t>О.В.Краснова</w:t>
      </w:r>
      <w:proofErr w:type="spellEnd"/>
      <w:r w:rsidRPr="00F673D9">
        <w:rPr>
          <w:rFonts w:ascii="Times New Roman" w:eastAsia="Times New Roman" w:hAnsi="Times New Roman" w:cs="Times New Roman"/>
          <w:color w:val="333333"/>
          <w:sz w:val="28"/>
          <w:szCs w:val="28"/>
          <w:lang w:eastAsia="ru-RU"/>
        </w:rPr>
        <w:t xml:space="preserve"> – М.: ИЦ «Академия», 2003 – С. 219.</w:t>
      </w:r>
    </w:p>
    <w:p w:rsidR="00F673D9" w:rsidRPr="00F673D9" w:rsidRDefault="00F673D9" w:rsidP="00F673D9">
      <w:pPr>
        <w:spacing w:after="160" w:line="259" w:lineRule="auto"/>
      </w:pPr>
    </w:p>
    <w:p w:rsidR="00F673D9" w:rsidRPr="005D0B7C" w:rsidRDefault="00F673D9" w:rsidP="00AB1237">
      <w:pPr>
        <w:shd w:val="clear" w:color="auto" w:fill="FFFFFF"/>
        <w:spacing w:after="100" w:afterAutospacing="1" w:line="360" w:lineRule="auto"/>
        <w:rPr>
          <w:rFonts w:ascii="Times New Roman" w:eastAsia="Times New Roman" w:hAnsi="Times New Roman" w:cs="Times New Roman"/>
          <w:color w:val="000000"/>
          <w:sz w:val="28"/>
          <w:szCs w:val="28"/>
          <w:lang w:eastAsia="ru-RU"/>
        </w:rPr>
      </w:pPr>
    </w:p>
    <w:bookmarkEnd w:id="0"/>
    <w:p w:rsidR="00D417AD" w:rsidRDefault="00D417AD" w:rsidP="00AB1237">
      <w:pPr>
        <w:spacing w:line="360" w:lineRule="auto"/>
      </w:pPr>
    </w:p>
    <w:sectPr w:rsidR="00D417AD" w:rsidSect="00DF6327">
      <w:headerReference w:type="default" r:id="rId9"/>
      <w:headerReference w:type="firs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0AC" w:rsidRDefault="00BF00AC" w:rsidP="00297FCE">
      <w:r>
        <w:separator/>
      </w:r>
    </w:p>
  </w:endnote>
  <w:endnote w:type="continuationSeparator" w:id="0">
    <w:p w:rsidR="00BF00AC" w:rsidRDefault="00BF00AC" w:rsidP="0029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0AC" w:rsidRDefault="00BF00AC" w:rsidP="00297FCE">
      <w:r>
        <w:separator/>
      </w:r>
    </w:p>
  </w:footnote>
  <w:footnote w:type="continuationSeparator" w:id="0">
    <w:p w:rsidR="00BF00AC" w:rsidRDefault="00BF00AC" w:rsidP="00297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006079"/>
      <w:docPartObj>
        <w:docPartGallery w:val="Page Numbers (Top of Page)"/>
        <w:docPartUnique/>
      </w:docPartObj>
    </w:sdtPr>
    <w:sdtContent>
      <w:p w:rsidR="00162093" w:rsidRDefault="00162093">
        <w:pPr>
          <w:pStyle w:val="a8"/>
          <w:jc w:val="right"/>
        </w:pPr>
        <w:r>
          <w:fldChar w:fldCharType="begin"/>
        </w:r>
        <w:r>
          <w:instrText>PAGE   \* MERGEFORMAT</w:instrText>
        </w:r>
        <w:r>
          <w:fldChar w:fldCharType="separate"/>
        </w:r>
        <w:r w:rsidR="009E4A46">
          <w:rPr>
            <w:noProof/>
          </w:rPr>
          <w:t>45</w:t>
        </w:r>
        <w:r>
          <w:fldChar w:fldCharType="end"/>
        </w:r>
      </w:p>
    </w:sdtContent>
  </w:sdt>
  <w:p w:rsidR="00162093" w:rsidRDefault="0016209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61239"/>
      <w:docPartObj>
        <w:docPartGallery w:val="Page Numbers (Top of Page)"/>
        <w:docPartUnique/>
      </w:docPartObj>
    </w:sdtPr>
    <w:sdtContent>
      <w:p w:rsidR="00162093" w:rsidRDefault="00162093">
        <w:pPr>
          <w:pStyle w:val="a8"/>
          <w:jc w:val="center"/>
        </w:pPr>
        <w:r>
          <w:fldChar w:fldCharType="begin"/>
        </w:r>
        <w:r>
          <w:instrText>PAGE   \* MERGEFORMAT</w:instrText>
        </w:r>
        <w:r>
          <w:fldChar w:fldCharType="separate"/>
        </w:r>
        <w:r>
          <w:rPr>
            <w:noProof/>
          </w:rPr>
          <w:t>1</w:t>
        </w:r>
        <w:r>
          <w:fldChar w:fldCharType="end"/>
        </w:r>
      </w:p>
    </w:sdtContent>
  </w:sdt>
  <w:p w:rsidR="00162093" w:rsidRDefault="001620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440"/>
    <w:multiLevelType w:val="hybridMultilevel"/>
    <w:tmpl w:val="C52CB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C796C"/>
    <w:multiLevelType w:val="multilevel"/>
    <w:tmpl w:val="D638B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8AB2BCE"/>
    <w:multiLevelType w:val="hybridMultilevel"/>
    <w:tmpl w:val="6D889124"/>
    <w:lvl w:ilvl="0" w:tplc="7D8AB9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B2C5B"/>
    <w:multiLevelType w:val="hybridMultilevel"/>
    <w:tmpl w:val="B75CB952"/>
    <w:lvl w:ilvl="0" w:tplc="D3B6A8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8A3297"/>
    <w:multiLevelType w:val="hybridMultilevel"/>
    <w:tmpl w:val="D66209C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9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2E6D09"/>
    <w:multiLevelType w:val="hybridMultilevel"/>
    <w:tmpl w:val="7C38CBC4"/>
    <w:lvl w:ilvl="0" w:tplc="E83AB2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B04463"/>
    <w:multiLevelType w:val="hybridMultilevel"/>
    <w:tmpl w:val="8662F4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BD2C5A"/>
    <w:multiLevelType w:val="multilevel"/>
    <w:tmpl w:val="68AA9806"/>
    <w:lvl w:ilvl="0">
      <w:start w:val="1"/>
      <w:numFmt w:val="decimal"/>
      <w:lvlText w:val="%1."/>
      <w:lvlJc w:val="left"/>
      <w:pPr>
        <w:ind w:left="450" w:hanging="450"/>
      </w:pPr>
      <w:rPr>
        <w:rFonts w:hint="default"/>
        <w:color w:val="005EA8"/>
      </w:rPr>
    </w:lvl>
    <w:lvl w:ilvl="1">
      <w:start w:val="1"/>
      <w:numFmt w:val="decimal"/>
      <w:lvlText w:val="%1.%2."/>
      <w:lvlJc w:val="left"/>
      <w:pPr>
        <w:ind w:left="720" w:hanging="720"/>
      </w:pPr>
      <w:rPr>
        <w:rFonts w:hint="default"/>
        <w:color w:val="005EA8"/>
      </w:rPr>
    </w:lvl>
    <w:lvl w:ilvl="2">
      <w:start w:val="1"/>
      <w:numFmt w:val="decimal"/>
      <w:lvlText w:val="%1.%2.%3."/>
      <w:lvlJc w:val="left"/>
      <w:pPr>
        <w:ind w:left="720" w:hanging="720"/>
      </w:pPr>
      <w:rPr>
        <w:rFonts w:hint="default"/>
        <w:color w:val="005EA8"/>
      </w:rPr>
    </w:lvl>
    <w:lvl w:ilvl="3">
      <w:start w:val="1"/>
      <w:numFmt w:val="decimal"/>
      <w:lvlText w:val="%1.%2.%3.%4."/>
      <w:lvlJc w:val="left"/>
      <w:pPr>
        <w:ind w:left="1080" w:hanging="1080"/>
      </w:pPr>
      <w:rPr>
        <w:rFonts w:hint="default"/>
        <w:color w:val="005EA8"/>
      </w:rPr>
    </w:lvl>
    <w:lvl w:ilvl="4">
      <w:start w:val="1"/>
      <w:numFmt w:val="decimal"/>
      <w:lvlText w:val="%1.%2.%3.%4.%5."/>
      <w:lvlJc w:val="left"/>
      <w:pPr>
        <w:ind w:left="1080" w:hanging="1080"/>
      </w:pPr>
      <w:rPr>
        <w:rFonts w:hint="default"/>
        <w:color w:val="005EA8"/>
      </w:rPr>
    </w:lvl>
    <w:lvl w:ilvl="5">
      <w:start w:val="1"/>
      <w:numFmt w:val="decimal"/>
      <w:lvlText w:val="%1.%2.%3.%4.%5.%6."/>
      <w:lvlJc w:val="left"/>
      <w:pPr>
        <w:ind w:left="1440" w:hanging="1440"/>
      </w:pPr>
      <w:rPr>
        <w:rFonts w:hint="default"/>
        <w:color w:val="005EA8"/>
      </w:rPr>
    </w:lvl>
    <w:lvl w:ilvl="6">
      <w:start w:val="1"/>
      <w:numFmt w:val="decimal"/>
      <w:lvlText w:val="%1.%2.%3.%4.%5.%6.%7."/>
      <w:lvlJc w:val="left"/>
      <w:pPr>
        <w:ind w:left="1800" w:hanging="1800"/>
      </w:pPr>
      <w:rPr>
        <w:rFonts w:hint="default"/>
        <w:color w:val="005EA8"/>
      </w:rPr>
    </w:lvl>
    <w:lvl w:ilvl="7">
      <w:start w:val="1"/>
      <w:numFmt w:val="decimal"/>
      <w:lvlText w:val="%1.%2.%3.%4.%5.%6.%7.%8."/>
      <w:lvlJc w:val="left"/>
      <w:pPr>
        <w:ind w:left="1800" w:hanging="1800"/>
      </w:pPr>
      <w:rPr>
        <w:rFonts w:hint="default"/>
        <w:color w:val="005EA8"/>
      </w:rPr>
    </w:lvl>
    <w:lvl w:ilvl="8">
      <w:start w:val="1"/>
      <w:numFmt w:val="decimal"/>
      <w:lvlText w:val="%1.%2.%3.%4.%5.%6.%7.%8.%9."/>
      <w:lvlJc w:val="left"/>
      <w:pPr>
        <w:ind w:left="2160" w:hanging="2160"/>
      </w:pPr>
      <w:rPr>
        <w:rFonts w:hint="default"/>
        <w:color w:val="005EA8"/>
      </w:rPr>
    </w:lvl>
  </w:abstractNum>
  <w:abstractNum w:abstractNumId="8">
    <w:nsid w:val="1DE87173"/>
    <w:multiLevelType w:val="multilevel"/>
    <w:tmpl w:val="4E384F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8023FF"/>
    <w:multiLevelType w:val="hybridMultilevel"/>
    <w:tmpl w:val="3FFAC1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07C6602"/>
    <w:multiLevelType w:val="hybridMultilevel"/>
    <w:tmpl w:val="42169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A755FA"/>
    <w:multiLevelType w:val="hybridMultilevel"/>
    <w:tmpl w:val="1A1E4BB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F132D4"/>
    <w:multiLevelType w:val="hybridMultilevel"/>
    <w:tmpl w:val="12FA454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E771B3"/>
    <w:multiLevelType w:val="hybridMultilevel"/>
    <w:tmpl w:val="53F65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9D4ADD"/>
    <w:multiLevelType w:val="hybridMultilevel"/>
    <w:tmpl w:val="767AA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4A616B"/>
    <w:multiLevelType w:val="hybridMultilevel"/>
    <w:tmpl w:val="248463AA"/>
    <w:lvl w:ilvl="0" w:tplc="04190001">
      <w:start w:val="1"/>
      <w:numFmt w:val="bullet"/>
      <w:lvlText w:val=""/>
      <w:lvlJc w:val="left"/>
      <w:pPr>
        <w:ind w:left="720" w:hanging="360"/>
      </w:pPr>
      <w:rPr>
        <w:rFonts w:ascii="Symbol" w:hAnsi="Symbol" w:hint="default"/>
      </w:rPr>
    </w:lvl>
    <w:lvl w:ilvl="1" w:tplc="0F1C0CC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17052A"/>
    <w:multiLevelType w:val="hybridMultilevel"/>
    <w:tmpl w:val="47142D7A"/>
    <w:lvl w:ilvl="0" w:tplc="0B7E28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A14963"/>
    <w:multiLevelType w:val="hybridMultilevel"/>
    <w:tmpl w:val="2F4A86C0"/>
    <w:lvl w:ilvl="0" w:tplc="5CAED2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6F3562"/>
    <w:multiLevelType w:val="hybridMultilevel"/>
    <w:tmpl w:val="559CB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D54617"/>
    <w:multiLevelType w:val="hybridMultilevel"/>
    <w:tmpl w:val="0E6C8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5C2889"/>
    <w:multiLevelType w:val="hybridMultilevel"/>
    <w:tmpl w:val="A2A05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161B7E"/>
    <w:multiLevelType w:val="hybridMultilevel"/>
    <w:tmpl w:val="B7E418A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9"/>
  </w:num>
  <w:num w:numId="4">
    <w:abstractNumId w:val="20"/>
  </w:num>
  <w:num w:numId="5">
    <w:abstractNumId w:val="2"/>
  </w:num>
  <w:num w:numId="6">
    <w:abstractNumId w:val="18"/>
  </w:num>
  <w:num w:numId="7">
    <w:abstractNumId w:val="16"/>
  </w:num>
  <w:num w:numId="8">
    <w:abstractNumId w:val="10"/>
  </w:num>
  <w:num w:numId="9">
    <w:abstractNumId w:val="3"/>
  </w:num>
  <w:num w:numId="10">
    <w:abstractNumId w:val="15"/>
  </w:num>
  <w:num w:numId="11">
    <w:abstractNumId w:val="17"/>
  </w:num>
  <w:num w:numId="12">
    <w:abstractNumId w:val="0"/>
  </w:num>
  <w:num w:numId="13">
    <w:abstractNumId w:val="5"/>
  </w:num>
  <w:num w:numId="14">
    <w:abstractNumId w:val="8"/>
  </w:num>
  <w:num w:numId="15">
    <w:abstractNumId w:val="12"/>
  </w:num>
  <w:num w:numId="16">
    <w:abstractNumId w:val="4"/>
  </w:num>
  <w:num w:numId="17">
    <w:abstractNumId w:val="21"/>
  </w:num>
  <w:num w:numId="18">
    <w:abstractNumId w:val="11"/>
  </w:num>
  <w:num w:numId="19">
    <w:abstractNumId w:val="6"/>
  </w:num>
  <w:num w:numId="20">
    <w:abstractNumId w:val="14"/>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7C"/>
    <w:rsid w:val="00062B29"/>
    <w:rsid w:val="00162093"/>
    <w:rsid w:val="00196E56"/>
    <w:rsid w:val="001D7A91"/>
    <w:rsid w:val="0020792A"/>
    <w:rsid w:val="00297FCE"/>
    <w:rsid w:val="00313209"/>
    <w:rsid w:val="003556D6"/>
    <w:rsid w:val="003B12BF"/>
    <w:rsid w:val="003E346B"/>
    <w:rsid w:val="00533E17"/>
    <w:rsid w:val="005867ED"/>
    <w:rsid w:val="005D0B7C"/>
    <w:rsid w:val="006A7295"/>
    <w:rsid w:val="006D52FE"/>
    <w:rsid w:val="00713F41"/>
    <w:rsid w:val="008362B2"/>
    <w:rsid w:val="008706AF"/>
    <w:rsid w:val="008E4E1F"/>
    <w:rsid w:val="0091434E"/>
    <w:rsid w:val="009E4A46"/>
    <w:rsid w:val="00AB1237"/>
    <w:rsid w:val="00BF00AC"/>
    <w:rsid w:val="00BF66B2"/>
    <w:rsid w:val="00C456E6"/>
    <w:rsid w:val="00D266FB"/>
    <w:rsid w:val="00D417AD"/>
    <w:rsid w:val="00DF6327"/>
    <w:rsid w:val="00E81F04"/>
    <w:rsid w:val="00F673D9"/>
    <w:rsid w:val="00FB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0452E9-3F34-4A79-927D-7DE02E1B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33E17"/>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a3">
    <w:name w:val="титут"/>
    <w:rsid w:val="00533E17"/>
    <w:pPr>
      <w:widowControl w:val="0"/>
      <w:suppressAutoHyphens/>
      <w:autoSpaceDN w:val="0"/>
      <w:spacing w:line="360" w:lineRule="auto"/>
      <w:jc w:val="center"/>
      <w:textAlignment w:val="baseline"/>
    </w:pPr>
    <w:rPr>
      <w:rFonts w:ascii="Times New Roman" w:eastAsia="Times New Roman" w:hAnsi="Times New Roman" w:cs="Times New Roman"/>
      <w:bCs/>
      <w:kern w:val="3"/>
      <w:sz w:val="28"/>
      <w:szCs w:val="28"/>
      <w:lang w:eastAsia="ru-RU" w:bidi="hi-IN"/>
    </w:rPr>
  </w:style>
  <w:style w:type="paragraph" w:styleId="a4">
    <w:name w:val="List Paragraph"/>
    <w:basedOn w:val="a"/>
    <w:uiPriority w:val="34"/>
    <w:qFormat/>
    <w:rsid w:val="005867ED"/>
    <w:pPr>
      <w:ind w:left="720"/>
      <w:contextualSpacing/>
    </w:pPr>
  </w:style>
  <w:style w:type="paragraph" w:styleId="a5">
    <w:name w:val="Balloon Text"/>
    <w:basedOn w:val="a"/>
    <w:link w:val="a6"/>
    <w:uiPriority w:val="99"/>
    <w:semiHidden/>
    <w:unhideWhenUsed/>
    <w:rsid w:val="006A7295"/>
    <w:rPr>
      <w:rFonts w:ascii="Segoe UI" w:hAnsi="Segoe UI" w:cs="Segoe UI"/>
      <w:sz w:val="18"/>
      <w:szCs w:val="18"/>
    </w:rPr>
  </w:style>
  <w:style w:type="character" w:customStyle="1" w:styleId="a6">
    <w:name w:val="Текст выноски Знак"/>
    <w:basedOn w:val="a0"/>
    <w:link w:val="a5"/>
    <w:uiPriority w:val="99"/>
    <w:semiHidden/>
    <w:rsid w:val="006A7295"/>
    <w:rPr>
      <w:rFonts w:ascii="Segoe UI" w:hAnsi="Segoe UI" w:cs="Segoe UI"/>
      <w:sz w:val="18"/>
      <w:szCs w:val="18"/>
    </w:rPr>
  </w:style>
  <w:style w:type="character" w:styleId="a7">
    <w:name w:val="Hyperlink"/>
    <w:basedOn w:val="a0"/>
    <w:uiPriority w:val="99"/>
    <w:unhideWhenUsed/>
    <w:rsid w:val="00F673D9"/>
    <w:rPr>
      <w:color w:val="0563C1" w:themeColor="hyperlink"/>
      <w:u w:val="single"/>
    </w:rPr>
  </w:style>
  <w:style w:type="paragraph" w:styleId="a8">
    <w:name w:val="header"/>
    <w:basedOn w:val="a"/>
    <w:link w:val="a9"/>
    <w:uiPriority w:val="99"/>
    <w:unhideWhenUsed/>
    <w:rsid w:val="00297FCE"/>
    <w:pPr>
      <w:tabs>
        <w:tab w:val="center" w:pos="4677"/>
        <w:tab w:val="right" w:pos="9355"/>
      </w:tabs>
    </w:pPr>
  </w:style>
  <w:style w:type="character" w:customStyle="1" w:styleId="a9">
    <w:name w:val="Верхний колонтитул Знак"/>
    <w:basedOn w:val="a0"/>
    <w:link w:val="a8"/>
    <w:uiPriority w:val="99"/>
    <w:rsid w:val="00297FCE"/>
  </w:style>
  <w:style w:type="paragraph" w:styleId="aa">
    <w:name w:val="footer"/>
    <w:basedOn w:val="a"/>
    <w:link w:val="ab"/>
    <w:uiPriority w:val="99"/>
    <w:unhideWhenUsed/>
    <w:rsid w:val="00297FCE"/>
    <w:pPr>
      <w:tabs>
        <w:tab w:val="center" w:pos="4677"/>
        <w:tab w:val="right" w:pos="9355"/>
      </w:tabs>
    </w:pPr>
  </w:style>
  <w:style w:type="character" w:customStyle="1" w:styleId="ab">
    <w:name w:val="Нижний колонтитул Знак"/>
    <w:basedOn w:val="a0"/>
    <w:link w:val="aa"/>
    <w:uiPriority w:val="99"/>
    <w:rsid w:val="00297FCE"/>
  </w:style>
  <w:style w:type="table" w:styleId="ac">
    <w:name w:val="Table Grid"/>
    <w:basedOn w:val="a1"/>
    <w:uiPriority w:val="39"/>
    <w:rsid w:val="00FB5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88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unis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4E39-BB87-4F75-9DB4-8B834B6A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45</Pages>
  <Words>9250</Words>
  <Characters>52731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 M</cp:lastModifiedBy>
  <cp:revision>4</cp:revision>
  <cp:lastPrinted>2014-09-10T14:26:00Z</cp:lastPrinted>
  <dcterms:created xsi:type="dcterms:W3CDTF">2014-09-08T14:55:00Z</dcterms:created>
  <dcterms:modified xsi:type="dcterms:W3CDTF">2014-09-11T07:14:00Z</dcterms:modified>
</cp:coreProperties>
</file>